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汉昭帝刘弗陵的皇后是谁 刘弗陵是怎么死的</w:t>
      </w:r>
      <w:bookmarkEnd w:id="1"/>
    </w:p>
    <w:p>
      <w:pPr>
        <w:jc w:val="center"/>
        <w:spacing w:before="0" w:after="450"/>
      </w:pPr>
      <w:r>
        <w:rPr>
          <w:rFonts w:ascii="Arial" w:hAnsi="Arial" w:eastAsia="Arial" w:cs="Arial"/>
          <w:color w:val="999999"/>
          <w:sz w:val="20"/>
          <w:szCs w:val="20"/>
        </w:rPr>
        <w:t xml:space="preserve">来源：网络  作者：紫陌红尘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汉昭帝刘弗陵的皇后上官氏，具体名字未有记载，是上官桀的孙女、霍光的外孙女。　　　　图片来源于网络　　因为祖父和外祖父都是刘弗陵的辅政大臣，因此上官氏注定会被卷入了他们的权力斗争。始元四年(前83年)，年仅6岁的上官氏就被热衷权力的父亲送...</w:t>
      </w:r>
    </w:p>
    <w:p>
      <w:pPr>
        <w:ind w:left="0" w:right="0" w:firstLine="560"/>
        <w:spacing w:before="450" w:after="450" w:line="312" w:lineRule="auto"/>
      </w:pPr>
      <w:r>
        <w:rPr>
          <w:rFonts w:ascii="宋体" w:hAnsi="宋体" w:eastAsia="宋体" w:cs="宋体"/>
          <w:color w:val="000"/>
          <w:sz w:val="28"/>
          <w:szCs w:val="28"/>
        </w:rPr>
        <w:t xml:space="preserve">　　汉昭帝刘弗陵的皇后上官氏，具体名字未有记载，是上官桀的孙女、霍光的外孙女。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因为祖父和外祖父都是刘弗陵的辅政大臣，因此上官氏注定会被卷入了他们的权力斗争。始元四年(前83年)，年仅6岁的上官氏就被热衷权力的父亲送入了皇宫。刚入宫的上官氏直接是被封为了婕妤，当时的婕妤已经是妃嫔中等级最高的，在后宫地位仅此于皇后而已。而上官氏只当了一个月的婕妤，之后她就被封为了皇后，成为汉朝年龄最小的皇后。</w:t>
      </w:r>
    </w:p>
    <w:p>
      <w:pPr>
        <w:ind w:left="0" w:right="0" w:firstLine="560"/>
        <w:spacing w:before="450" w:after="450" w:line="312" w:lineRule="auto"/>
      </w:pPr>
      <w:r>
        <w:rPr>
          <w:rFonts w:ascii="宋体" w:hAnsi="宋体" w:eastAsia="宋体" w:cs="宋体"/>
          <w:color w:val="000"/>
          <w:sz w:val="28"/>
          <w:szCs w:val="28"/>
        </w:rPr>
        <w:t xml:space="preserve">　　两年后，上官桀和儿子勾结他人意图谋反，失败后上官家被灭族。当时尚且年幼的上官氏并没有参与他们的谋反之事，所以幸免于难，皇后之位也得以保留。之后，上官皇后开始得到外祖父霍光的重视。为了她能够得到昭帝的宠幸并为他生下儿子，当时已经权倾朝野的霍光甚至不惜干涉昭帝的私生活。即使如此，最后上官皇后一直到昭帝病逝也没有生下一儿半女。</w:t>
      </w:r>
    </w:p>
    <w:p>
      <w:pPr>
        <w:ind w:left="0" w:right="0" w:firstLine="560"/>
        <w:spacing w:before="450" w:after="450" w:line="312" w:lineRule="auto"/>
      </w:pPr>
      <w:r>
        <w:rPr>
          <w:rFonts w:ascii="宋体" w:hAnsi="宋体" w:eastAsia="宋体" w:cs="宋体"/>
          <w:color w:val="000"/>
          <w:sz w:val="28"/>
          <w:szCs w:val="28"/>
        </w:rPr>
        <w:t xml:space="preserve">　　等到下一任皇帝刘贺登基，只有15岁的上官皇后就成为太后。同年，因为刘贺被废、新皇刘洵即位，她又成了太皇太后。因此上官氏不仅是汉朝年龄最小的皇后，也是中国历史上年龄最小的太皇太后。</w:t>
      </w:r>
    </w:p>
    <w:p>
      <w:pPr>
        <w:ind w:left="0" w:right="0" w:firstLine="560"/>
        <w:spacing w:before="450" w:after="450" w:line="312" w:lineRule="auto"/>
      </w:pPr>
      <w:r>
        <w:rPr>
          <w:rFonts w:ascii="宋体" w:hAnsi="宋体" w:eastAsia="宋体" w:cs="宋体"/>
          <w:color w:val="000"/>
          <w:sz w:val="28"/>
          <w:szCs w:val="28"/>
        </w:rPr>
        <w:t xml:space="preserve">　　前66年，霍家发动政变失败，也步了上官家的后尘，于是上官氏失去了所有的亲人。到了前37年，52岁的上官氏在为昭帝守寡四十年之后去世，据说是寿终正寝，死后和昭帝刘弗陵合葬在平陵。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汉昭帝刘弗陵死于公元前74年，死时只有二十一岁，在位也仅有十三年，这让后世许多喜欢他的人感到惋惜。关于汉昭帝刘弗陵的死因，史书上的记载大多只有四个字：“因病驾崩”，于是有人对此产生怀疑。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弗陵死后有不少史学家认为，霍光有负昭帝的信任。苏辙更是说刘弗陵的短命夭折，是霍光的过错。因此，后世许多人就以阴谋论来解释刘弗陵死因，分析暴死的刘弗陵是他杀，凶手最有可能是霍光。比如在电视剧《大汉情缘之云中歌》中，刘弗陵是被汉宣帝刘询毒害，而霍光也是害死他的人之一。另外还有人认为霍光害死刘弗陵是因为刘弗陵并非汉武帝亲生。传闻刘弗陵是怀胎十四个月所生，这不符合科学常识。于是他们推测，汉武帝死前托孤霍光的任务还包括查清此事，在霍光查出刘弗陵出生真相后就将其暗中杀害，所以历史上霍光在刘弗陵死后立马就拥立武帝嫡长子的儿子刘贺为皇帝。不过这一观点过于牵强，更多人认为霍光杀刘弗陵是为了权力。虽然认为刘弗陵是他杀的人各有各的理由，但从已有的史料分析刘弗陵的死应该与他人无关。一方面，有记载刘弗陵死前已经生病很久，而且是找个许多医生但还是没有治愈，所以他的病死并不突然;另外，刘弗陵在世时，刘询一直流落民间，而霍光是刘弗陵的辅助大臣也是因为他的信任才能权倾朝野，所以两人都没有机会或者理由杀害刘弗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弗陵接替了父亲汉武帝的皇位，他的生命很短暂，只活了二十一年。历史上关于刘弗陵的死亡记载得很少。只说刘弗陵在四月份驾崩于未央宫，两月后入葬平陵。在云中歌中，刘弗陵的死因很明确，他是被下毒害死的，凶手包括霍光和我刘病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霍光在皇帝八岁的时候就在宫中的泉水中下了慢性毒药。刘弗陵常常吃泉中的鱼导致毒素日益累积，二十一岁的时候就出现了中毒的现象。因为发现得早，皇帝还有根治的可能。可是刘询觊觎皇位，在妻子给云歌的香囊中藏了能使皇帝体内毒性加重的药物，最后导致皇帝药石无灵。历史上的刘弗陵死因当然不会像电视剧那样。刘病已不可能是杀害汉昭帝的凶手。病已是在刘贺被废后才被迎回皇宫，汉昭帝死得时候，想必刘询还没有想过自己有一天能够回到皇宫。霍光毒害皇帝的可能性也不大。霍光是四大辅臣之首，上官皇后是他的外孙女，上官家族已经被歼灭，朝中已经没有能阻止他的势力。霍光没有必要去杀害皇帝，杀了刘弗陵带来的风险更大，因为霍光不能预测下任新皇会不会信赖霍家。霍光急切盼望皇后生子，是希望下任皇帝有霍家血脉，能够延续霍家与刘家的关系。因为那时的刘弗陵生了很重的病，霍光担心下任新皇如果不是皇后所出会对霍家不利。</w:t>
      </w:r>
    </w:p>
    <w:p>
      <w:pPr>
        <w:ind w:left="0" w:right="0" w:firstLine="560"/>
        <w:spacing w:before="450" w:after="450" w:line="312" w:lineRule="auto"/>
      </w:pPr>
      <w:r>
        <w:rPr>
          <w:rFonts w:ascii="宋体" w:hAnsi="宋体" w:eastAsia="宋体" w:cs="宋体"/>
          <w:color w:val="000"/>
          <w:sz w:val="28"/>
          <w:szCs w:val="28"/>
        </w:rPr>
        <w:t xml:space="preserve">　　据有关文献记载，那时的刘弗陵病得需要遍请天下名医，最后闹得天下皆知。有一些商人还囤积了一些丧葬之物想要大赚一笔。这表示大家对皇帝的健康情况都心中有数。历史上没有明确记载刘弗陵死因，一切仅仅是猜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2026-08-01T18:51:14+08:00</dcterms:created>
  <dcterms:modified xsi:type="dcterms:W3CDTF">2026-08-01T18:51:14+08:00</dcterms:modified>
</cp:coreProperties>
</file>

<file path=docProps/custom.xml><?xml version="1.0" encoding="utf-8"?>
<Properties xmlns="http://schemas.openxmlformats.org/officeDocument/2006/custom-properties" xmlns:vt="http://schemas.openxmlformats.org/officeDocument/2006/docPropsVTypes"/>
</file>