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解密：阿拉伯国家联盟有着哪些组织机构？</w:t>
      </w:r>
      <w:bookmarkEnd w:id="1"/>
    </w:p>
    <w:p>
      <w:pPr>
        <w:jc w:val="center"/>
        <w:spacing w:before="0" w:after="450"/>
      </w:pPr>
      <w:r>
        <w:rPr>
          <w:rFonts w:ascii="Arial" w:hAnsi="Arial" w:eastAsia="Arial" w:cs="Arial"/>
          <w:color w:val="999999"/>
          <w:sz w:val="20"/>
          <w:szCs w:val="20"/>
        </w:rPr>
        <w:t xml:space="preserve">来源：网络  作者：静谧旋律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最高权力机构。1964年起开始举行首脑会议，商讨地区性重大问题。可应成员国要求召开特别首脑会议或紧急首脑会议。2001、2002、2003年度主席国分别为约旦、黎巴嫩和巴林。　　由全体成员国外长组成，下设数个委员会，负责讨论、制订和监督...</w:t>
      </w:r>
    </w:p>
    <w:p>
      <w:pPr>
        <w:ind w:left="0" w:right="0" w:firstLine="560"/>
        <w:spacing w:before="450" w:after="450" w:line="312" w:lineRule="auto"/>
      </w:pPr>
      <w:r>
        <w:rPr>
          <w:rFonts w:ascii="宋体" w:hAnsi="宋体" w:eastAsia="宋体" w:cs="宋体"/>
          <w:color w:val="000"/>
          <w:sz w:val="28"/>
          <w:szCs w:val="28"/>
        </w:rPr>
        <w:t xml:space="preserve">　　最高权力机构。1964年起开始举行首脑会议，商讨地区性重大问题。可应成员国要求召开特别首脑会议或紧急首脑会议。2001、2002、2003年度主席国分别为约旦、黎巴嫩和巴林。</w:t>
      </w:r>
    </w:p>
    <w:p>
      <w:pPr>
        <w:ind w:left="0" w:right="0" w:firstLine="560"/>
        <w:spacing w:before="450" w:after="450" w:line="312" w:lineRule="auto"/>
      </w:pPr>
      <w:r>
        <w:rPr>
          <w:rFonts w:ascii="宋体" w:hAnsi="宋体" w:eastAsia="宋体" w:cs="宋体"/>
          <w:color w:val="000"/>
          <w:sz w:val="28"/>
          <w:szCs w:val="28"/>
        </w:rPr>
        <w:t xml:space="preserve">　　由全体成员国外长组成，下设数个委员会，负责讨论、制订和监督执行有关的阿拉伯共同政策、制订阿盟各机构的内部条例并任命阿盟秘书长。</w:t>
      </w:r>
    </w:p>
    <w:p>
      <w:pPr>
        <w:ind w:left="0" w:right="0" w:firstLine="560"/>
        <w:spacing w:before="450" w:after="450" w:line="312" w:lineRule="auto"/>
      </w:pPr>
      <w:r>
        <w:rPr>
          <w:rFonts w:ascii="宋体" w:hAnsi="宋体" w:eastAsia="宋体" w:cs="宋体"/>
          <w:color w:val="000"/>
          <w:sz w:val="28"/>
          <w:szCs w:val="28"/>
        </w:rPr>
        <w:t xml:space="preserve">　　每年3月和9月举行例会，也可以应两个以上成员国的要求随时召开特别会议或紧急会议。协商一致通过的决议对所有成员国均有约束力。唯有财政和管理问题，获三分之二多数通过后即对全体成员有效。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随着阿拉伯国家相互关系的发展和合作领域的扩大，各专项领域的部长理事会相继建立并逐步取代了原外长理事会下设的有关委员会。到目前为止，共成立了10个专项部长理事会，由成员国相关部长组成，</w:t>
      </w:r>
    </w:p>
    <w:p>
      <w:pPr>
        <w:ind w:left="0" w:right="0" w:firstLine="560"/>
        <w:spacing w:before="450" w:after="450" w:line="312" w:lineRule="auto"/>
      </w:pPr>
      <w:r>
        <w:rPr>
          <w:rFonts w:ascii="宋体" w:hAnsi="宋体" w:eastAsia="宋体" w:cs="宋体"/>
          <w:color w:val="000"/>
          <w:sz w:val="28"/>
          <w:szCs w:val="28"/>
        </w:rPr>
        <w:t xml:space="preserve">　　定期召开会议，负责制定有关领域的阿拉伯共同政策和加强成员国之间的有关协调与合作。它们分别是：新闻、内政、司法、住房、运输、卫生、社会事务、青年与体育、环境事务和通讯部长理事会等。</w:t>
      </w:r>
    </w:p>
    <w:p>
      <w:pPr>
        <w:ind w:left="0" w:right="0" w:firstLine="560"/>
        <w:spacing w:before="450" w:after="450" w:line="312" w:lineRule="auto"/>
      </w:pPr>
      <w:r>
        <w:rPr>
          <w:rFonts w:ascii="宋体" w:hAnsi="宋体" w:eastAsia="宋体" w:cs="宋体"/>
          <w:color w:val="000"/>
          <w:sz w:val="28"/>
          <w:szCs w:val="28"/>
        </w:rPr>
        <w:t xml:space="preserve">　　根据“共同防御与经济合作条约”建立，由成员国外长和国防部长组成，其任务是统一各成员国的防务计划，为加强其军事力量而开展合作。</w:t>
      </w:r>
    </w:p>
    <w:p>
      <w:pPr>
        <w:ind w:left="0" w:right="0" w:firstLine="560"/>
        <w:spacing w:before="450" w:after="450" w:line="312" w:lineRule="auto"/>
      </w:pPr>
      <w:r>
        <w:rPr>
          <w:rFonts w:ascii="宋体" w:hAnsi="宋体" w:eastAsia="宋体" w:cs="宋体"/>
          <w:color w:val="000"/>
          <w:sz w:val="28"/>
          <w:szCs w:val="28"/>
        </w:rPr>
        <w:t xml:space="preserve">　　由成员国有关部长或其代表组成，致力于实现阿盟在经济和社会发展方面制定的目标，并有权建立或取消任何专项组织，负责监督其运作情况。其属下有17个专门组织和机构。</w:t>
      </w:r>
    </w:p>
    <w:p>
      <w:pPr>
        <w:ind w:left="0" w:right="0" w:firstLine="560"/>
        <w:spacing w:before="450" w:after="450" w:line="312" w:lineRule="auto"/>
      </w:pPr>
      <w:r>
        <w:rPr>
          <w:rFonts w:ascii="宋体" w:hAnsi="宋体" w:eastAsia="宋体" w:cs="宋体"/>
          <w:color w:val="000"/>
          <w:sz w:val="28"/>
          <w:szCs w:val="28"/>
        </w:rPr>
        <w:t xml:space="preserve">　　它是阿盟的常设行政机构和理事会及各专项部长理事会的执行机构。设秘书长1人，由副秘书长和秘书长顾问组成的委员会协助其工作。</w:t>
      </w:r>
    </w:p>
    <w:p>
      <w:pPr>
        <w:ind w:left="0" w:right="0" w:firstLine="560"/>
        <w:spacing w:before="450" w:after="450" w:line="312" w:lineRule="auto"/>
      </w:pPr>
      <w:r>
        <w:rPr>
          <w:rFonts w:ascii="宋体" w:hAnsi="宋体" w:eastAsia="宋体" w:cs="宋体"/>
          <w:color w:val="000"/>
          <w:sz w:val="28"/>
          <w:szCs w:val="28"/>
        </w:rPr>
        <w:t xml:space="preserve">　　阿盟在埃塞俄比亚、奥地利、比利时、西班牙、德国、俄罗斯、法国、美国、瑞士、意大利、印度、英国、中国等设有办事处。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阿盟宪章规定，阿盟总部的永久地址为埃及首都开罗。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2026-10-06T13:50:04+08:00</dcterms:created>
  <dcterms:modified xsi:type="dcterms:W3CDTF">2026-10-06T13:50:04+08:00</dcterms:modified>
</cp:coreProperties>
</file>

<file path=docProps/custom.xml><?xml version="1.0" encoding="utf-8"?>
<Properties xmlns="http://schemas.openxmlformats.org/officeDocument/2006/custom-properties" xmlns:vt="http://schemas.openxmlformats.org/officeDocument/2006/docPropsVTypes"/>
</file>