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煮豆燃萁：揭秘一段曹魏家族的悲剧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“煮豆燃萁”是一个充满悲凉和家庭内斗的历史故事，源自三国时期的曹魏家族。这个成语不仅揭示了家族内部因权力争夺而导致的悲剧，也反映了那个时代政治斗争的残酷性。　　在三国时代，曹操作为一代枭雄，其子嗣之间的权力斗争尤为激烈。其中，曹丕和曹植...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“煮豆燃萁”是一个充满悲凉和家庭内斗的历史故事，源自三国时期的曹魏家族。这个成语不仅揭示了家族内部因权力争夺而导致的悲剧，也反映了那个时代政治斗争的残酷性。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，曹操作为一代枭雄，其子嗣之间的权力斗争尤为激烈。其中，曹丕和曹植的争斗尤为引人注目。曹植以其文才和名士风范著称，而曹丕则更多地凭借其权谋手段。据史料记载，曹丕在继承曹操的王位后，对曹植产生了深深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的故事发生在一次宴会上。曹丕命令曹植在七步之内作诗一首，以考验其才华。曹植果不其然，在七步之内作出了“煮豆持作羹，漉菽以为汁。萁在釜下燃，豆在釜中泣。本自同根生，相煎何太急？”的诗句。这首诗不仅表现了曹植的才华，也暗喻了兄弟之间的相残相较。曹丕听后感到惭愧，放过了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这个故事背后反映了曹魏家族内部的权力斗争和兄弟间的猜忌。曹丕的不信任和曹植的求生欲望，构成了这段历史的核心。这种家族内部的争斗，不仅导致了曹魏政权的内耗，也为后来的政治动荡埋下了伏笔。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广阔的视角来看，“煮豆燃萁”的故事也是三国乱世的一个缩影。在那个群雄割据、英雄辈出的时代，权力的争夺无处不在，人性的光辉与阴暗交织在一起。曹魏家族的这段历史，不仅是对权力斗争残酷性的展现，也是对人性复杂性的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的故事，是对曹魏家族内部矛盾和三国乱世的一个生动注脚。它提醒我们，权力的争夺往往伴随着巨大的牺牲和悲剧，而家族和亲情在政治斗争面前显得格外脆弱。通过反思这段历史，我们可以更深刻地理解人性的复杂和历史的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