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后周太祖郭威和柴荣是什么样的关系</w:t>
      </w:r>
      <w:bookmarkEnd w:id="1"/>
    </w:p>
    <w:p>
      <w:pPr>
        <w:jc w:val="center"/>
        <w:spacing w:before="0" w:after="450"/>
      </w:pPr>
      <w:r>
        <w:rPr>
          <w:rFonts w:ascii="Arial" w:hAnsi="Arial" w:eastAsia="Arial" w:cs="Arial"/>
          <w:color w:val="999999"/>
          <w:sz w:val="20"/>
          <w:szCs w:val="20"/>
        </w:rPr>
        <w:t xml:space="preserve">来源：网络  作者：独影花开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后周太祖郭威和柴荣是什么样的关系　　大家都知道柴荣是继郭威之后成为的北周的君主，而郭威是北周的开国皇帝。当时在郭威还只是后汉的大臣，在将士的拥护和支持下，郭威依靠着手里大量的兵力自立称帝，建立了后周，柴荣也被封为皇太子，并且在郭威去世之...</w:t>
      </w:r>
    </w:p>
    <w:p>
      <w:pPr>
        <w:ind w:left="0" w:right="0" w:firstLine="560"/>
        <w:spacing w:before="450" w:after="450" w:line="312" w:lineRule="auto"/>
      </w:pPr>
      <w:r>
        <w:rPr>
          <w:rFonts w:ascii="宋体" w:hAnsi="宋体" w:eastAsia="宋体" w:cs="宋体"/>
          <w:color w:val="000"/>
          <w:sz w:val="28"/>
          <w:szCs w:val="28"/>
        </w:rPr>
        <w:t xml:space="preserve">　　后周太祖郭威和柴荣是什么样的关系</w:t>
      </w:r>
    </w:p>
    <w:p>
      <w:pPr>
        <w:ind w:left="0" w:right="0" w:firstLine="560"/>
        <w:spacing w:before="450" w:after="450" w:line="312" w:lineRule="auto"/>
      </w:pPr>
      <w:r>
        <w:rPr>
          <w:rFonts w:ascii="宋体" w:hAnsi="宋体" w:eastAsia="宋体" w:cs="宋体"/>
          <w:color w:val="000"/>
          <w:sz w:val="28"/>
          <w:szCs w:val="28"/>
        </w:rPr>
        <w:t xml:space="preserve">　　大家都知道柴荣是继郭威之后成为的北周的君主，而郭威是北周的开国皇帝。当时在郭威还只是后汉的大臣，在将士的拥护和支持下，郭威依靠着手里大量的兵力自立称帝，建立了后周，柴荣也被封为皇太子，并且在郭威去世之后继承了皇位。那么郭威和柴荣到底是怎样的关系呢?两个人之间的感情又是怎样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柴荣很小的时候父母就去世了，家庭贫困的他又因为孤苦无依而投靠了姑父郭威。郭威那时候家庭条件也不是很好，柴荣从小就在郭威的家中生活，后来干脆成了郭威认领的养子。柴荣为了让郭家的生活好一些，便离开家里跟着商人走南闯北的贩卖物品。后来到了他成年的时候，郭威已经是北汉重要的将领了，就让柴荣放弃了走商，开始跟随他从武。郭威的所有亲人都被汉隐帝杀死了，所以柴荣也成了他唯一的亲人，二人既是父子也是上级和下属的关系，柴荣对于郭威既是尊敬又是仰慕。于是在后来就有了郭威登基立柴荣为太子，并且将皇位传授于他。</w:t>
      </w:r>
    </w:p>
    <w:p>
      <w:pPr>
        <w:ind w:left="0" w:right="0" w:firstLine="560"/>
        <w:spacing w:before="450" w:after="450" w:line="312" w:lineRule="auto"/>
      </w:pPr>
      <w:r>
        <w:rPr>
          <w:rFonts w:ascii="宋体" w:hAnsi="宋体" w:eastAsia="宋体" w:cs="宋体"/>
          <w:color w:val="000"/>
          <w:sz w:val="28"/>
          <w:szCs w:val="28"/>
        </w:rPr>
        <w:t xml:space="preserve">　　柴荣在登基之后所做的事情和举措虽然和他本人的智慧和天赋分不开关系，但是这和他之前在外行商时了解人们的生活也是有着莫大的关系的。如果说没有郭威就没有柴荣这个后周世宗，也许这个说法会有些武断，但是柴荣在郭威身上得到的除了深沉的父爱之外，还有着巨大的潜移默化的作用，柴荣也在他身上吸收了许多有益的观念，由此可见郭威在柴荣的人生里确实有着不可或缺的重要地位。</w:t>
      </w:r>
    </w:p>
    <w:p>
      <w:pPr>
        <w:ind w:left="0" w:right="0" w:firstLine="560"/>
        <w:spacing w:before="450" w:after="450" w:line="312" w:lineRule="auto"/>
      </w:pPr>
      <w:r>
        <w:rPr>
          <w:rFonts w:ascii="宋体" w:hAnsi="宋体" w:eastAsia="宋体" w:cs="宋体"/>
          <w:color w:val="000"/>
          <w:sz w:val="28"/>
          <w:szCs w:val="28"/>
        </w:rPr>
        <w:t xml:space="preserve">　　周世宗柴荣的改革措施都有哪些</w:t>
      </w:r>
    </w:p>
    <w:p>
      <w:pPr>
        <w:ind w:left="0" w:right="0" w:firstLine="560"/>
        <w:spacing w:before="450" w:after="450" w:line="312" w:lineRule="auto"/>
      </w:pPr>
      <w:r>
        <w:rPr>
          <w:rFonts w:ascii="宋体" w:hAnsi="宋体" w:eastAsia="宋体" w:cs="宋体"/>
          <w:color w:val="000"/>
          <w:sz w:val="28"/>
          <w:szCs w:val="28"/>
        </w:rPr>
        <w:t xml:space="preserve">　　周世宗柴荣在即位之后，国内在许多方面都做出了许多的改革措施，对外更是掀起了南征北伐等行动，在一定程度上扩大了后周的国家疆土范围。可以说后周取得这样大的成就完全离不开周世宗柴荣的改革。那么周世宗柴荣的改革都是些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军队方面上，柴荣吸取了之前的经验教训，下令政治军队，柴荣认为士兵贵在精而不下雨数量的多少，于是他亲自点兵领将，将士兵按照不同的程度分成等级，再针对等级进行更好的训练。柴荣还觉得就算是武将也不能不读书认字，于是又鼓励将士们读书学习。经过柴荣的改革，后周的军队威震各国，强大无比。</w:t>
      </w:r>
    </w:p>
    <w:p>
      <w:pPr>
        <w:ind w:left="0" w:right="0" w:firstLine="560"/>
        <w:spacing w:before="450" w:after="450" w:line="312" w:lineRule="auto"/>
      </w:pPr>
      <w:r>
        <w:rPr>
          <w:rFonts w:ascii="宋体" w:hAnsi="宋体" w:eastAsia="宋体" w:cs="宋体"/>
          <w:color w:val="000"/>
          <w:sz w:val="28"/>
          <w:szCs w:val="28"/>
        </w:rPr>
        <w:t xml:space="preserve">　　经济上柴荣将寺院进行了新一轮的整改，并且将民间的铜器佛像都收集起来铸造铜钱，并且安抚流民，鼓励百姓进行农业生产，推出了一系列减免赋税的改革。</w:t>
      </w:r>
    </w:p>
    <w:p>
      <w:pPr>
        <w:ind w:left="0" w:right="0" w:firstLine="560"/>
        <w:spacing w:before="450" w:after="450" w:line="312" w:lineRule="auto"/>
      </w:pPr>
      <w:r>
        <w:rPr>
          <w:rFonts w:ascii="宋体" w:hAnsi="宋体" w:eastAsia="宋体" w:cs="宋体"/>
          <w:color w:val="000"/>
          <w:sz w:val="28"/>
          <w:szCs w:val="28"/>
        </w:rPr>
        <w:t xml:space="preserve">　　政治上柴荣更是不肯放松一丝一毫，将贪污受贿，失职等等行为打击到底，在他的管理下，朝堂政治一片清明，官员们一心关爱百姓。</w:t>
      </w:r>
    </w:p>
    <w:p>
      <w:pPr>
        <w:ind w:left="0" w:right="0" w:firstLine="560"/>
        <w:spacing w:before="450" w:after="450" w:line="312" w:lineRule="auto"/>
      </w:pPr>
      <w:r>
        <w:rPr>
          <w:rFonts w:ascii="宋体" w:hAnsi="宋体" w:eastAsia="宋体" w:cs="宋体"/>
          <w:color w:val="000"/>
          <w:sz w:val="28"/>
          <w:szCs w:val="28"/>
        </w:rPr>
        <w:t xml:space="preserve">　　除此之外，周世宗柴荣的改革还在城市建设、兴修水利、科举除弊等方面产生了深远的影响。柴荣的一生的精力全部放在了后周的建设上，他的改革措施能清除朝廷的弊端，而且还加速了国家新的发展，让后周繁荣昌盛的同时，也让周世宗柴荣受到了广大百姓的信赖和拥护，被称为是五代时期最为英明的第一明君。</w:t>
      </w:r>
    </w:p>
    <w:p>
      <w:pPr>
        <w:ind w:left="0" w:right="0" w:firstLine="560"/>
        <w:spacing w:before="450" w:after="450" w:line="312" w:lineRule="auto"/>
      </w:pPr>
      <w:r>
        <w:rPr>
          <w:rFonts w:ascii="宋体" w:hAnsi="宋体" w:eastAsia="宋体" w:cs="宋体"/>
          <w:color w:val="000"/>
          <w:sz w:val="28"/>
          <w:szCs w:val="28"/>
        </w:rPr>
        <w:t xml:space="preserve">　　如果柴荣不死能打下燕云十六州吗</w:t>
      </w:r>
    </w:p>
    <w:p>
      <w:pPr>
        <w:ind w:left="0" w:right="0" w:firstLine="560"/>
        <w:spacing w:before="450" w:after="450" w:line="312" w:lineRule="auto"/>
      </w:pPr>
      <w:r>
        <w:rPr>
          <w:rFonts w:ascii="宋体" w:hAnsi="宋体" w:eastAsia="宋体" w:cs="宋体"/>
          <w:color w:val="000"/>
          <w:sz w:val="28"/>
          <w:szCs w:val="28"/>
        </w:rPr>
        <w:t xml:space="preserve">　　大家都知道后周世宗柴荣去世的时候正是攻打幽州的紧要关头，可是英年早逝却让他停住了征讨的步伐，这也让许多人感觉到深深的遗憾，于是有人不禁产生了疑问，如果柴荣不死能打下燕云十六州吗?恐怕也句话也问出了大多数人的心声，柴荣不死能打下燕云十六周吗?这件事也成了千古史学家们最大的疑惑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后周世宗柴荣在公元959年展开了收复失地攻打辽国的战争，从水陆两个方面齐头并进，仅仅在一个月之内就收复了三个州，这是一场十分具有历史意义的战争， 本来大家都对柴荣充满了希望，可是最后却以柴荣病逝而遗憾告终。那么如果柴荣不死能打下燕云十六州吗?</w:t>
      </w:r>
    </w:p>
    <w:p>
      <w:pPr>
        <w:ind w:left="0" w:right="0" w:firstLine="560"/>
        <w:spacing w:before="450" w:after="450" w:line="312" w:lineRule="auto"/>
      </w:pPr>
      <w:r>
        <w:rPr>
          <w:rFonts w:ascii="宋体" w:hAnsi="宋体" w:eastAsia="宋体" w:cs="宋体"/>
          <w:color w:val="000"/>
          <w:sz w:val="28"/>
          <w:szCs w:val="28"/>
        </w:rPr>
        <w:t xml:space="preserve">　　对于这个问题，历来会出现两种不同的声音。柴荣在军事作战上一直是十分的出色，他将军队整治的非常强大，自己的作战计划也是集百家之长，一口气攻打下三个地区，足可以看出柴荣的能力，所以有很大一部分人都认为如果时间充足，柴荣没有死，那么打下燕云十六州指日可待。当然还有一小部分的人不认同这个观点，他们认为对于辽国的实力不可以小觑，柴荣强大不假，可是如果辽国势弱那么也不会一直让中原久攻不下了。如果柴荣不死，在幽州的作战可能会毁了他一世英名。对于这件事各种说法都有着自己的依据，可是毕竟柴荣已经去世了，所以柴荣不死能不能打下燕云十六州也成了一个巨大的历史疑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2026-11-01T06:47:04+08:00</dcterms:created>
  <dcterms:modified xsi:type="dcterms:W3CDTF">2026-11-01T06:47:04+08:00</dcterms:modified>
</cp:coreProperties>
</file>

<file path=docProps/custom.xml><?xml version="1.0" encoding="utf-8"?>
<Properties xmlns="http://schemas.openxmlformats.org/officeDocument/2006/custom-properties" xmlns:vt="http://schemas.openxmlformats.org/officeDocument/2006/docPropsVTypes"/>
</file>