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韦皇后的野心与失败：试图成为第二个武则天的教训</w:t>
      </w:r>
      <w:bookmarkEnd w:id="1"/>
    </w:p>
    <w:p>
      <w:pPr>
        <w:jc w:val="center"/>
        <w:spacing w:before="0" w:after="450"/>
      </w:pPr>
      <w:r>
        <w:rPr>
          <w:rFonts w:ascii="Arial" w:hAnsi="Arial" w:eastAsia="Arial" w:cs="Arial"/>
          <w:color w:val="999999"/>
          <w:sz w:val="20"/>
          <w:szCs w:val="20"/>
        </w:rPr>
        <w:t xml:space="preserve">来源：网络  作者：梦里花开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武则天以其非凡的政治才能和手腕成为了唯一的女皇帝。她的故事激励了后世许多有野心的女性，其中就包括了唐中宗李显的皇后——韦皇后。韦皇后企图效仿武则天，成为第二位女皇帝，但最终她却失败了。这背后的原因值得我们深入探讨。　　首先...</w:t>
      </w:r>
    </w:p>
    <w:p>
      <w:pPr>
        <w:ind w:left="0" w:right="0" w:firstLine="560"/>
        <w:spacing w:before="450" w:after="450" w:line="312" w:lineRule="auto"/>
      </w:pPr>
      <w:r>
        <w:rPr>
          <w:rFonts w:ascii="宋体" w:hAnsi="宋体" w:eastAsia="宋体" w:cs="宋体"/>
          <w:color w:val="000"/>
          <w:sz w:val="28"/>
          <w:szCs w:val="28"/>
        </w:rPr>
        <w:t xml:space="preserve">　　在中国历史上，武则天以其非凡的政治才能和手腕成为了唯一的女皇帝。她的故事激励了后世许多有野心的女性，其中就包括了唐中宗李显的皇后——韦皇后。韦皇后企图效仿武则天，成为第二位女皇帝，但最终她却失败了。这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首先，韦皇后的个人能力与武则天相比存在较大差距。武则天在政治斗争中表现出了过人的智慧和果断，而韦皇后虽然也有政治野心，但她在实际操作中缺乏足够的策略和手腕。在权力的游戏中，韦皇后没有像武则天那样建立起坚实的支持基础，也未能有效地削弱反对派的力量。</w:t>
      </w:r>
    </w:p>
    <w:p>
      <w:pPr>
        <w:ind w:left="0" w:right="0" w:firstLine="560"/>
        <w:spacing w:before="450" w:after="450" w:line="312" w:lineRule="auto"/>
      </w:pPr>
      <w:r>
        <w:rPr>
          <w:rFonts w:ascii="宋体" w:hAnsi="宋体" w:eastAsia="宋体" w:cs="宋体"/>
          <w:color w:val="000"/>
          <w:sz w:val="28"/>
          <w:szCs w:val="28"/>
        </w:rPr>
        <w:t xml:space="preserve">　　其次，时代背景对韦皇后的野心构成了限制。武则天之所以能够成功登基，与当时的政治环境和社会风气有着密切的关系。而到了韦皇后时期，人们对女性干政的接受度已经有所下降，加之朝中大臣对女性掌权的抵触情绪更强，这些因素都为韦皇后的野心设下了障碍。</w:t>
      </w:r>
    </w:p>
    <w:p>
      <w:pPr>
        <w:ind w:left="0" w:right="0" w:firstLine="560"/>
        <w:spacing w:before="450" w:after="450" w:line="312" w:lineRule="auto"/>
      </w:pPr>
      <w:r>
        <w:rPr>
          <w:rFonts w:ascii="宋体" w:hAnsi="宋体" w:eastAsia="宋体" w:cs="宋体"/>
          <w:color w:val="000"/>
          <w:sz w:val="28"/>
          <w:szCs w:val="28"/>
        </w:rPr>
        <w:t xml:space="preserve">　　此外，韦皇后在权力斗争中的对手也是不容忽视的因素。在她试图效仿武则天的过程中，她遭遇了来自李隆基(后来的唐玄宗)等强大对手的挑战。李隆基拥有强大的军事力量和广泛的政治联盟，最终在“唐隆政变”中击败了韦皇后，结束了她的野心。</w:t>
      </w:r>
    </w:p>
    <w:p>
      <w:pPr>
        <w:ind w:left="0" w:right="0" w:firstLine="560"/>
        <w:spacing w:before="450" w:after="450" w:line="312" w:lineRule="auto"/>
      </w:pPr>
      <w:r>
        <w:rPr>
          <w:rFonts w:ascii="宋体" w:hAnsi="宋体" w:eastAsia="宋体" w:cs="宋体"/>
          <w:color w:val="000"/>
          <w:sz w:val="28"/>
          <w:szCs w:val="28"/>
        </w:rPr>
        <w:t xml:space="preserve">　　最后，韦皇后的失败也与她自身的道德败坏有关。历史记载显示，她在宫中淫乱无度，不仅与武三思通奸，还图谋杀害太子李重俊。这些行为严重损害了她的声誉，使得她失去了民心和臣心，最终导致了她的失败。</w:t>
      </w:r>
    </w:p>
    <w:p>
      <w:pPr>
        <w:ind w:left="0" w:right="0" w:firstLine="560"/>
        <w:spacing w:before="450" w:after="450" w:line="312" w:lineRule="auto"/>
      </w:pPr>
      <w:r>
        <w:rPr>
          <w:rFonts w:ascii="宋体" w:hAnsi="宋体" w:eastAsia="宋体" w:cs="宋体"/>
          <w:color w:val="000"/>
          <w:sz w:val="28"/>
          <w:szCs w:val="28"/>
        </w:rPr>
        <w:t xml:space="preserve">　　综上所述，韦皇后想要成为第二个武则天，但由于个人能力、时代背景、政治对手以及自身品行等多方面因素的限制，她的野心最终未能实现。韦皇后的故事告诉我们，历史的进程是由无数因素交织而成，任何试图复制前人成功路径的尝试都必须考虑时代的变迁和个人的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2026-09-16T22:05:59+08:00</dcterms:created>
  <dcterms:modified xsi:type="dcterms:W3CDTF">2026-09-16T22:05:59+08:00</dcterms:modified>
</cp:coreProperties>
</file>

<file path=docProps/custom.xml><?xml version="1.0" encoding="utf-8"?>
<Properties xmlns="http://schemas.openxmlformats.org/officeDocument/2006/custom-properties" xmlns:vt="http://schemas.openxmlformats.org/officeDocument/2006/docPropsVTypes"/>
</file>