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诸葛亮的家庭生活：一夫一妻还是另有隐情？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杰出的人物私生活常受后人揣测，其中不乏有关婚姻生活的诸多疑问。蜀汉丞相诸葛亮便是如此，他的家庭生活一直是历史爱好者和《三国演义》粉丝讨论的热点。传统观念中，他以忠诚、智慧与节操著称，而关于他是否纳妾，正史和野史给出了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杰出的人物私生活常受后人揣测，其中不乏有关婚姻生活的诸多疑问。蜀汉丞相诸葛亮便是如此，他的家庭生活一直是历史爱好者和《三国演义》粉丝讨论的热点。传统观念中，他以忠诚、智慧与节操著称，而关于他是否纳妾，正史和野史给出了不同的说法。那么，诸葛亮究竟有没有纳妾?除了著名的妻子黄月英外，他是否还有其他伴侣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按照目前可考的历史资料，包括《三国志》在内的权威史书并没有记载诸葛亮有纳妾的情况。《三国志·蜀书·诸葛亮传》中提到了他的婚姻，但并未提及除黄月英以外的其他女性。黄月英不仅是诸葛亮的妻子，还是他的知己和助手。据传，她的才华和智慧也对诸葛亮有所帮助，两人的婚姻关系被认为是相互尊重和扶持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中国的高官显贵常有纳妾的习惯，这是当时社会的一种常态。但诸葛亮似乎是个例外。根据史料记载，他的生活简朴，不追求奢侈，更注重精神和道德层面的修养。在《出师表》中，他自述“家无余财”，反映出他对物质享受的淡泊态度。这种性格特征使得他在个人生活上保持了一定的节制，包括在感情生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从现存的文献中我们也可以窥见诸葛亮对待家庭的态度。在他的著作和书信中，时常透露出对家人的关爱和责任感。例如，他在出征期间写给儿子的信件中，不仅关心儿子的学业，还教导其为人处世之道。这些记录表明，诸葛亮非常重视家庭和谐，与妻子黄月英之间维持着稳定而和谐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无法断言诸葛亮绝对没有纳妾，但依据现有的历史资料和他本人的生活态度来看，诸葛亮极有可能只有黄月英一位妻子。他的家庭生活相对单纯，没有过多的纳妾记录，这与他一生追求的精神境界和道德标准相符合。因此，至少在目前的历史认知中，我们可以认为诸葛亮在感情生活上是忠实而有节制的，他与黄月英的婚姻关系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