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元代太祖成吉思汗杀了多少人 成吉思汗的四杰有谁</w:t>
      </w:r>
      <w:bookmarkEnd w:id="1"/>
    </w:p>
    <w:p>
      <w:pPr>
        <w:jc w:val="center"/>
        <w:spacing w:before="0" w:after="450"/>
      </w:pPr>
      <w:r>
        <w:rPr>
          <w:rFonts w:ascii="Arial" w:hAnsi="Arial" w:eastAsia="Arial" w:cs="Arial"/>
          <w:color w:val="999999"/>
          <w:sz w:val="20"/>
          <w:szCs w:val="20"/>
        </w:rPr>
        <w:t xml:space="preserve">来源：网络  作者：雨后彩虹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成吉思汗在历史上是一位著名的军事家和政治家，他曾经开创的蒙古帝国版图横跨亚欧大陆。后来，人们对成吉思汗有极高的兴趣，随之出现了研究成吉思汗热潮这一现象。成吉思汗一生征战无数，那么他在征战途中到底杀了多少人?这也成为了后人研究的兴趣之处。...</w:t>
      </w:r>
    </w:p>
    <w:p>
      <w:pPr>
        <w:ind w:left="0" w:right="0" w:firstLine="560"/>
        <w:spacing w:before="450" w:after="450" w:line="312" w:lineRule="auto"/>
      </w:pPr>
      <w:r>
        <w:rPr>
          <w:rFonts w:ascii="宋体" w:hAnsi="宋体" w:eastAsia="宋体" w:cs="宋体"/>
          <w:color w:val="000"/>
          <w:sz w:val="28"/>
          <w:szCs w:val="28"/>
        </w:rPr>
        <w:t xml:space="preserve">　　成吉思汗在历史上是一位著名的军事家和政治家，他曾经开创的蒙古帝国版图横跨亚欧大陆。后来，人们对成吉思汗有极高的兴趣，随之出现了研究成吉思汗热潮这一现象。成吉思汗一生征战无数，那么他在征战途中到底杀了多少人?这也成为了后人研究的兴趣之处。　　</w:t>
      </w:r>
    </w:p>
    <w:p>
      <w:pPr>
        <w:ind w:left="0" w:right="0" w:firstLine="560"/>
        <w:spacing w:before="450" w:after="450" w:line="312" w:lineRule="auto"/>
      </w:pPr>
      <w:r>
        <w:rPr>
          <w:rFonts w:ascii="宋体" w:hAnsi="宋体" w:eastAsia="宋体" w:cs="宋体"/>
          <w:color w:val="000"/>
          <w:sz w:val="28"/>
          <w:szCs w:val="28"/>
        </w:rPr>
        <w:t xml:space="preserve">　　后来，美国学者塔夫里阿塔斯对成吉思汗时期建立的蒙古版图给予了很高的评价，在他所著的《全球通史》一说中提到：历史上第一次，也是唯一一次，一个政权横跨亚欧大陆。</w:t>
      </w:r>
    </w:p>
    <w:p>
      <w:pPr>
        <w:ind w:left="0" w:right="0" w:firstLine="560"/>
        <w:spacing w:before="450" w:after="450" w:line="312" w:lineRule="auto"/>
      </w:pPr>
      <w:r>
        <w:rPr>
          <w:rFonts w:ascii="宋体" w:hAnsi="宋体" w:eastAsia="宋体" w:cs="宋体"/>
          <w:color w:val="000"/>
          <w:sz w:val="28"/>
          <w:szCs w:val="28"/>
        </w:rPr>
        <w:t xml:space="preserve">　　可以说，成吉思汗的一生都在征战。成吉思汗和他的继承人们在前后二十五年的时间，先后剿灭了四十多个多家，他们十分骁勇好战，即使军队人数还不到二十万。据不完全统计，成吉思汗征服了七百二十多个民族，六亿多人口臣服于成吉思汗的统治。在蒙古国政权稳定之时，国土面积甚至超过了4400万平方公里。以现在的亚洲面积为例，如今的亚种面积总和包括岛屿等土地，加起来一共差不多4400万，可想而知成吉思汗打下的版图之广。</w:t>
      </w:r>
    </w:p>
    <w:p>
      <w:pPr>
        <w:ind w:left="0" w:right="0" w:firstLine="560"/>
        <w:spacing w:before="450" w:after="450" w:line="312" w:lineRule="auto"/>
      </w:pPr>
      <w:r>
        <w:rPr>
          <w:rFonts w:ascii="宋体" w:hAnsi="宋体" w:eastAsia="宋体" w:cs="宋体"/>
          <w:color w:val="000"/>
          <w:sz w:val="28"/>
          <w:szCs w:val="28"/>
        </w:rPr>
        <w:t xml:space="preserve">　　成吉思汗杀死的人数据不完全统计，有两亿左右，金国、南宋和西夏一共有一亿五千万左右，分别举例来说，金朝人口大约六千多万，1234年金朝被成吉思汗灭掉，人口只剩下一千万左右;南宋人口接近八千万，1279年灭亡时，只剩下一千八百万左右;西夏人口有一千万，几乎全国人口都死于成吉思汗的马蹄之下。而中亚、欧洲等国家死亡人数加起来有九千万左右。后来有人说，成吉思汗曾经在一小时内有杀掉174.8万人的传说，从这些数字看来，成吉思汗在征讨中杀了大量的人。</w:t>
      </w:r>
    </w:p>
    <w:p>
      <w:pPr>
        <w:ind w:left="0" w:right="0" w:firstLine="560"/>
        <w:spacing w:before="450" w:after="450" w:line="312" w:lineRule="auto"/>
      </w:pPr>
      <w:r>
        <w:rPr>
          <w:rFonts w:ascii="宋体" w:hAnsi="宋体" w:eastAsia="宋体" w:cs="宋体"/>
          <w:color w:val="000"/>
          <w:sz w:val="28"/>
          <w:szCs w:val="28"/>
        </w:rPr>
        <w:t xml:space="preserve">　　成吉思汗原名叫孛儿只斤·铁木真，生于1162年，卒于1227年，共享年六十六岁，成吉思汗的一生无疑是波澜壮阔的一生，他所开创的蒙古帝国，至今让人为之咋舌。　　</w:t>
      </w:r>
    </w:p>
    <w:p>
      <w:pPr>
        <w:ind w:left="0" w:right="0" w:firstLine="560"/>
        <w:spacing w:before="450" w:after="450" w:line="312" w:lineRule="auto"/>
      </w:pPr>
      <w:r>
        <w:rPr>
          <w:rFonts w:ascii="宋体" w:hAnsi="宋体" w:eastAsia="宋体" w:cs="宋体"/>
          <w:color w:val="000"/>
          <w:sz w:val="28"/>
          <w:szCs w:val="28"/>
        </w:rPr>
        <w:t xml:space="preserve">　　成吉思汗时历史上著名的军事家和政治家，他出生在漠北草原，父亲为孛儿只斤·也速该把阿秃儿、母亲为弘吉剌氏·诃额仑，父亲给他取名为铁木真。在他去世后，后人敬仰他的成就，追封谥号为法天启运圣武皇帝。</w:t>
      </w:r>
    </w:p>
    <w:p>
      <w:pPr>
        <w:ind w:left="0" w:right="0" w:firstLine="560"/>
        <w:spacing w:before="450" w:after="450" w:line="312" w:lineRule="auto"/>
      </w:pPr>
      <w:r>
        <w:rPr>
          <w:rFonts w:ascii="宋体" w:hAnsi="宋体" w:eastAsia="宋体" w:cs="宋体"/>
          <w:color w:val="000"/>
          <w:sz w:val="28"/>
          <w:szCs w:val="28"/>
        </w:rPr>
        <w:t xml:space="preserve">　　当时，草原部落为金国所统治，曾经金熙宗将蒙古部落的首领俺巴孩处死，这件事情让蒙古部落深深记恨，成吉思汗出生后，祖父辈打败金国的愿望，自然也成为了成吉思汗的奋斗目标。1171年，铁木真只有九岁，他的父亲被札邻毒死，父亲去世后，泰赤兀部的塔里忽台乘机联合其它蒙古部落，大家一致将铁木真母子赶走，这件事情成为了成吉思汗人生重要转折点，他家从首领沦为了部落抛弃的对象，这种遭遇让铁木真快速的成长起来。</w:t>
      </w:r>
    </w:p>
    <w:p>
      <w:pPr>
        <w:ind w:left="0" w:right="0" w:firstLine="560"/>
        <w:spacing w:before="450" w:after="450" w:line="312" w:lineRule="auto"/>
      </w:pPr>
      <w:r>
        <w:rPr>
          <w:rFonts w:ascii="宋体" w:hAnsi="宋体" w:eastAsia="宋体" w:cs="宋体"/>
          <w:color w:val="000"/>
          <w:sz w:val="28"/>
          <w:szCs w:val="28"/>
        </w:rPr>
        <w:t xml:space="preserve">　　1180年，18岁的铁木真向蔑儿乞部展开斗争，并打败了蔑儿乞部，随后，过了四年时间，铁木真被拥护成为乞颜部首领。</w:t>
      </w:r>
    </w:p>
    <w:p>
      <w:pPr>
        <w:ind w:left="0" w:right="0" w:firstLine="560"/>
        <w:spacing w:before="450" w:after="450" w:line="312" w:lineRule="auto"/>
      </w:pPr>
      <w:r>
        <w:rPr>
          <w:rFonts w:ascii="宋体" w:hAnsi="宋体" w:eastAsia="宋体" w:cs="宋体"/>
          <w:color w:val="000"/>
          <w:sz w:val="28"/>
          <w:szCs w:val="28"/>
        </w:rPr>
        <w:t xml:space="preserve">　　铁木真势力的快速扩大，引起了其它蒙古部落首领的不满，其中也包括了札木合的妒恨，他联合了塔塔儿等13个蒙古部落对对铁木真发起战斗，这场战役被称为“十三翼之战”，这这次战争中，铁木真不敌他们的联合进攻，以失败而告终。而这场战役也成为了成吉思汗征战生涯中唯一一次失败的斗争。</w:t>
      </w:r>
    </w:p>
    <w:p>
      <w:pPr>
        <w:ind w:left="0" w:right="0" w:firstLine="560"/>
        <w:spacing w:before="450" w:after="450" w:line="312" w:lineRule="auto"/>
      </w:pPr>
      <w:r>
        <w:rPr>
          <w:rFonts w:ascii="宋体" w:hAnsi="宋体" w:eastAsia="宋体" w:cs="宋体"/>
          <w:color w:val="000"/>
          <w:sz w:val="28"/>
          <w:szCs w:val="28"/>
        </w:rPr>
        <w:t xml:space="preserve">　　1206年，蒙古贵族和群臣们拥护铁木真为首领，尊称为“成吉思汗”，随后，成吉思汗建立了蒙古国，开始了对外扩张生涯。</w:t>
      </w:r>
    </w:p>
    <w:p>
      <w:pPr>
        <w:ind w:left="0" w:right="0" w:firstLine="560"/>
        <w:spacing w:before="450" w:after="450" w:line="312" w:lineRule="auto"/>
      </w:pPr>
      <w:r>
        <w:rPr>
          <w:rFonts w:ascii="宋体" w:hAnsi="宋体" w:eastAsia="宋体" w:cs="宋体"/>
          <w:color w:val="000"/>
          <w:sz w:val="28"/>
          <w:szCs w:val="28"/>
        </w:rPr>
        <w:t xml:space="preserve">　　据不完全统计，成吉思汗征服了七百二十多个民族，先后剿灭了四十多个多家，六亿多人口臣服于成吉思汗的统治。1227年，成吉思汗在征伐西夏时在途中去世。</w:t>
      </w:r>
    </w:p>
    <w:p>
      <w:pPr>
        <w:ind w:left="0" w:right="0" w:firstLine="560"/>
        <w:spacing w:before="450" w:after="450" w:line="312" w:lineRule="auto"/>
      </w:pPr>
      <w:r>
        <w:rPr>
          <w:rFonts w:ascii="宋体" w:hAnsi="宋体" w:eastAsia="宋体" w:cs="宋体"/>
          <w:color w:val="000"/>
          <w:sz w:val="28"/>
          <w:szCs w:val="28"/>
        </w:rPr>
        <w:t xml:space="preserve">　　成吉思汗的四杰指的是成吉思汗部下四名最杰出的将领，他们分别是木华黎、博尔忽、赤老温和博尔术。　　</w:t>
      </w:r>
    </w:p>
    <w:p>
      <w:pPr>
        <w:ind w:left="0" w:right="0" w:firstLine="560"/>
        <w:spacing w:before="450" w:after="450" w:line="312" w:lineRule="auto"/>
      </w:pPr>
      <w:r>
        <w:rPr>
          <w:rFonts w:ascii="宋体" w:hAnsi="宋体" w:eastAsia="宋体" w:cs="宋体"/>
          <w:color w:val="000"/>
          <w:sz w:val="28"/>
          <w:szCs w:val="28"/>
        </w:rPr>
        <w:t xml:space="preserve">　　博尔忽是成吉思汗母亲的养子，随后一直跟随铁木真征战南北。早年间，博尔忽跟随铁木真统一蒙古部落。1199年，成吉思汗任命博尔忽和博尔术救援克烈部。四年后，博尔忽在合兰金沙陀战役中，和克烈部对峙，在这场战役中，博尔忽只身一人将成吉思汗第三子窝阔台救于危难之中。1217年，博尔忽在征战中不幸身亡，成吉思汗追封他为淇阳王。</w:t>
      </w:r>
    </w:p>
    <w:p>
      <w:pPr>
        <w:ind w:left="0" w:right="0" w:firstLine="560"/>
        <w:spacing w:before="450" w:after="450" w:line="312" w:lineRule="auto"/>
      </w:pPr>
      <w:r>
        <w:rPr>
          <w:rFonts w:ascii="宋体" w:hAnsi="宋体" w:eastAsia="宋体" w:cs="宋体"/>
          <w:color w:val="000"/>
          <w:sz w:val="28"/>
          <w:szCs w:val="28"/>
        </w:rPr>
        <w:t xml:space="preserve">　　木华黎在很早的时候就跟随了铁木真，后来，跟随铁木真为统一蒙古部落做出了突出的贡献。并且，屡次救铁木真于危难之时。铁木真建立蒙古国时，将木华黎封为左手万户长，镇守大兴安岭一带。</w:t>
      </w:r>
    </w:p>
    <w:p>
      <w:pPr>
        <w:ind w:left="0" w:right="0" w:firstLine="560"/>
        <w:spacing w:before="450" w:after="450" w:line="312" w:lineRule="auto"/>
      </w:pPr>
      <w:r>
        <w:rPr>
          <w:rFonts w:ascii="宋体" w:hAnsi="宋体" w:eastAsia="宋体" w:cs="宋体"/>
          <w:color w:val="000"/>
          <w:sz w:val="28"/>
          <w:szCs w:val="28"/>
        </w:rPr>
        <w:t xml:space="preserve">　　博尔术是成吉思汗十大勇士之一，在他十三岁时，就已和成吉思汗结为朋友。博尔术十分睿智聪明，帮助成吉思汗追回了他心爱的马匹，随后一直跟随成吉思汗征战蒙古，屡次救成吉思汗于水火之中。深受成吉思汗的重用，管辖了镇守阿尔泰山一带。在博尔术去世之后，追封为广平王。</w:t>
      </w:r>
    </w:p>
    <w:p>
      <w:pPr>
        <w:ind w:left="0" w:right="0" w:firstLine="560"/>
        <w:spacing w:before="450" w:after="450" w:line="312" w:lineRule="auto"/>
      </w:pPr>
      <w:r>
        <w:rPr>
          <w:rFonts w:ascii="宋体" w:hAnsi="宋体" w:eastAsia="宋体" w:cs="宋体"/>
          <w:color w:val="000"/>
          <w:sz w:val="28"/>
          <w:szCs w:val="28"/>
        </w:rPr>
        <w:t xml:space="preserve">　　赤老温是十大功臣之一，以前任职于泰赤乌部，早年间，铁木真遭到泰赤乌部的打击，在赤老温的营救下，铁木真得以脱困。随后，他跟随铁木真参加统一蒙古部落战争，立下很大的功劳。后来，统领色楞格河一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2026-08-22T02:12:01+08:00</dcterms:created>
  <dcterms:modified xsi:type="dcterms:W3CDTF">2026-08-22T02:12:01+08:00</dcterms:modified>
</cp:coreProperties>
</file>

<file path=docProps/custom.xml><?xml version="1.0" encoding="utf-8"?>
<Properties xmlns="http://schemas.openxmlformats.org/officeDocument/2006/custom-properties" xmlns:vt="http://schemas.openxmlformats.org/officeDocument/2006/docPropsVTypes"/>
</file>