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斯蒂芬·奥斯汀是谁？为什么他被称为德克萨斯之父</w:t>
      </w:r>
      <w:bookmarkEnd w:id="1"/>
    </w:p>
    <w:p>
      <w:pPr>
        <w:jc w:val="center"/>
        <w:spacing w:before="0" w:after="450"/>
      </w:pPr>
      <w:r>
        <w:rPr>
          <w:rFonts w:ascii="Arial" w:hAnsi="Arial" w:eastAsia="Arial" w:cs="Arial"/>
          <w:color w:val="999999"/>
          <w:sz w:val="20"/>
          <w:szCs w:val="20"/>
        </w:rPr>
        <w:t xml:space="preserve">来源：网络  作者：紫竹清香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得克萨斯的反叛 第一块为相当数量的美国人定居的墨西哥领土是得克萨斯。墨西哥独立时，得克萨斯境内具有西班牙人血统的非印第安人(Tejanos)只有2000人。为了开发这一地区，墨西哥政府接受了出生于康涅迪格的农场主摩西·奥斯汀(Moses...</w:t>
      </w:r>
    </w:p>
    <w:p>
      <w:pPr>
        <w:ind w:left="0" w:right="0" w:firstLine="560"/>
        <w:spacing w:before="450" w:after="450" w:line="312" w:lineRule="auto"/>
      </w:pPr>
      <w:r>
        <w:rPr>
          <w:rFonts w:ascii="宋体" w:hAnsi="宋体" w:eastAsia="宋体" w:cs="宋体"/>
          <w:color w:val="000"/>
          <w:sz w:val="28"/>
          <w:szCs w:val="28"/>
        </w:rPr>
        <w:t xml:space="preserve">　　得克萨斯的反叛 第一块为相当数量的美国人定居的墨西哥领土是得克萨斯。墨西哥独立时，得克萨斯境内具有西班牙人血统的非印第安人(Tejanos)只有2000人。为了开发这一地区，墨西哥政府接受了出生于康涅迪格的农场主摩西·奥斯汀(Moses Austin)提出的建议：接受美国人来此地居住和开发。1820年，奥斯汀得到了一大笔土地赠予。他随后很快就去世了，他的儿子斯蒂芬继续实施这项计划。他将土地分成小块，以每亩12美分的价格卖给从美国来的定居者。1830年，该地区的美国定居者人口达到了7000人，大大超过了西裔非印第安人的人数。</w:t>
      </w:r>
    </w:p>
    <w:p>
      <w:pPr>
        <w:ind w:left="0" w:right="0" w:firstLine="560"/>
        <w:spacing w:before="450" w:after="450" w:line="312" w:lineRule="auto"/>
      </w:pPr>
      <w:r>
        <w:rPr>
          <w:rFonts w:ascii="宋体" w:hAnsi="宋体" w:eastAsia="宋体" w:cs="宋体"/>
          <w:color w:val="000"/>
          <w:sz w:val="28"/>
          <w:szCs w:val="28"/>
        </w:rPr>
        <w:t xml:space="preserve">　　墨西哥政府开始为自己对这一地区控制权的减弱感到担心，于1830年废止了既存的土地赠予条款，并禁止美国移民进入该地区。在斯蒂芬·奥斯汀的领导下，美国定居者要求从墨西哥政府那里获得更大的自主权。当地的西裔非印第安人精英阶层的一部分人也加入到美国人的队伍中来。这些人多为牧场主和大农场主，他们对伴随定居者而来的经济繁荣表示欢迎，并与美国商人一起组成了经济上的联盟。奴隶制问题进一步激化了矛盾。墨西哥已经废除了奴隶制，但当地政府却允许美国定居者将奴隶带入得克萨斯。1835年，墨西哥统治者安东尼奥·洛佩斯·德·桑塔·安纳将军(General Antonia Lopez de Santa Anna)派出一支军队，前来行使中央政府的权威，一个地方委员会抨击他的做法是“把自由赋予给我们的奴隶，把我们变成了奴隶”。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2026-08-21T16:36:41+08:00</dcterms:created>
  <dcterms:modified xsi:type="dcterms:W3CDTF">2026-08-21T16:36:41+08:00</dcterms:modified>
</cp:coreProperties>
</file>

<file path=docProps/custom.xml><?xml version="1.0" encoding="utf-8"?>
<Properties xmlns="http://schemas.openxmlformats.org/officeDocument/2006/custom-properties" xmlns:vt="http://schemas.openxmlformats.org/officeDocument/2006/docPropsVTypes"/>
</file>