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傀儡天子与权臣崛起：晋穆帝时代下的东晋权力棋局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中期，皇权在门阀政治的裹挟下愈发式微，晋穆帝司马聃的在位历程，成为这一时代权力失衡的鲜活注脚。他两岁登基，在位十七年始终困于权力牢笼，而桓温则凭借军功与权谋强势崛起，逐步掌控朝政，二人的命运交织，勾勒出东晋皇权与权臣博弈的残酷图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中期，皇权在门阀政治的裹挟下愈发式微，晋穆帝司马聃的在位历程，成为这一时代权力失衡的鲜活注脚。他两岁登基，在位十七年始终困于权力牢笼，而桓温则凭借军功与权谋强势崛起，逐步掌控朝政，二人的命运交织，勾勒出东晋皇权与权臣博弈的残酷图景，也折射出王朝在偏安中走向动荡的必然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一、幼主临朝：皇权沦为门阀博弈的傀儡符号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帝司马聃的人生从开端便注定与傀儡命运绑定。建元二年（344年），晋康帝司马岳骤然驾崩，年仅两岁的司马聃被仓促推上皇位，成为中国历史上登基年龄最小的皇帝之一。彼时东晋皇权早已式微，“主少国疑”的局面下，朝政大权顺理成章落入其母褚蒜子手中，褚太后以临朝摄政之姿，开启了长达十四年的垂帘听政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东晋朝堂实则是门阀士族的博弈场。褚太后虽掌决策权，却需依托庾氏、王氏等顶级士族稳固统治，朝堂之上庾怿、庾冰等外戚士族把控内政，桓温、殷浩等重臣执掌兵权，各方势力相互牵制。司马聃虽端坐龙椅接受百官朝拜，却从未真正触及皇权核心，朝堂的权力博弈、边境战事调度、民生赋税决策，皆与他无关。他无需决策、无需理政，唯一的作用便是维系司马氏的皇权正统，沦为士族博弈的缓冲工具，在冰冷的皇宫与朝堂间，度过了被权力裹挟的童年与少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二、桓温崛起：军功铺就的权臣上位之路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崛起，精准踩中了东晋权力更迭的节点，更以一系列军事行动为资本，逐步完成了从地方藩镇到朝堂权臣的蜕变。永和三年（347年），他率军溯江而上，一举攻灭割据蜀地的成汉政权，不仅为东晋收复益州，更凭借这场不世军功，获封征西大将军、开府仪同三司，掌控东晋全国兵权，声望直冲云霄，自此无人能制衡其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桓温将北伐作为巩固权势的核心手段。永和十年（354年），他首次北伐前秦，大军一度进抵灞上，关中百姓牵牛担酒相迎，却因粮草不继被迫撤军；永和十二年（356年），第二次北伐大破羌族首领姚襄，成功收复故都洛阳，他上书请求迁都以重振晋室，却因世家大族反对未果，但此次胜利仍让其权势达到顶峰。桓温的北伐，本质上并非为收复中原，而是借军功积累政治资本，强化对朝堂的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掌控军权的同时，桓温还通过政治手段清除异己。他抓住殷浩北伐失败的契机，上书历数其罪状，迫使朝廷将殷浩废为庶人，彻底扫除了阻碍自己独揽大权的最后一道障碍。至此，东晋朝政大小事务皆由桓温决断，褚太后与晋穆帝彻底沦为摆设，桓温成为东晋名副其实的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三、傀儡亲政：皇权虚设下的无奈困局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平元年（357年），十四岁的司马聃举行冠礼，按礼制迎来亲政时刻，褚太后撤帘归政，朝野一度期待少年天子能重振皇权。但现实却无比残酷，十四年的傀儡生涯早已让皇权彻底架空，此时的东晋朝堂，桓温势力根深蒂固，手握重兵、掌控军政，宗室势力孱弱，百官大多依附于权臣，司马聃即便名义上亲理朝政，也依旧难逃傀儡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聃并非毫无振作之心，他恪守帝王本分，勤勉理政、虚心纳谏，试图挽回皇权颓势，却始终无力扭转大局。东晋门阀政治历经百年沉淀，早已形成牢不可破的权力格局，皇权旁落已成定局，仅凭一位年少无势的天子，根本无法撼动士族权臣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东晋多次发动北伐，褚裒、殷浩先后率军出征，均无功而返，这些军国大事全程由权臣筹划决断，司马聃只能被动下诏认可，毫无主导权。他眼睁睁看着朝堂派系争斗不休、北伐徒劳损耗国力、士族权臣愈发骄纵，却始终无能为力，所谓的亲政，不过是换了一种形式的傀儡人生，皇权始终被牢牢禁锢在权臣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四、时代缩影：皇权与权臣博弈下的东晋宿命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平五年（361年），年仅十九岁的司马聃在显阳殿骤然病逝，结束了十七年傀儡生涯。他的离世平静得毫无波澜，既无朝野痛哭，也无举国哀悼，史书对其死因的记载亦语焉不详，这位坐拥永和、升平盛世年号，见证兰亭雅集风流的少年天子，最终悄无声息地落幕。朝廷为其定谥“穆”，看似布德执义的美谥，实则满是对其有德无位、有心无力一生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聃的悲剧，是东晋皇权衰落的集中体现，而桓温的崛起，则标志着东晋门阀政治从士族共治走向权臣专政的关键转折。桓温借北伐积累军功、以权谋掌控朝政，甚至萌生篡晋自立之心，虽最终因琅邪王氏、陈郡谢氏等门阀的抵制未能得逞，却彻底打破了东晋初年以来的权力平衡，让权臣专权成为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帝时代，既是东晋相对稳定、文风鼎盛的时期，也是皇权彻底沦为象征、权臣掌控全局的时代。司马聃的傀儡人生与桓温的强势崛起，共同勾勒出东晋权力博弈的核心脉络，更印证了门阀政治下皇权的脆弱与无奈。这场皇权与权臣的漫长博弈，不仅定义了晋穆帝的统治轨迹，更将东晋王朝推向了更深的权力漩涡，为其后续的动荡与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