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秦惠文王是怎么死的?又为什么要将商鞅五马分尸?</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惠文王是战国时期秦国的国君，秦惠文王在当政期间作出了一系列重要的决定为后来秦始皇统一中国奠定了重要的基础，秦惠文王是秦始皇的高祖，而备受讨论的一件事件就是杀商鞅，我们都知道正是因为商鞅的变法使得秦国强大，就是这么有功之臣却被杀了，秦惠文王...</w:t>
      </w:r>
    </w:p>
    <w:p>
      <w:pPr>
        <w:ind w:left="0" w:right="0" w:firstLine="560"/>
        <w:spacing w:before="450" w:after="450" w:line="312" w:lineRule="auto"/>
      </w:pPr>
      <w:r>
        <w:rPr>
          <w:rFonts w:ascii="宋体" w:hAnsi="宋体" w:eastAsia="宋体" w:cs="宋体"/>
          <w:color w:val="000"/>
          <w:sz w:val="28"/>
          <w:szCs w:val="28"/>
        </w:rPr>
        <w:t xml:space="preserve">秦惠文王是战国时期秦国的国君，秦惠文王在当政期间作出了一系列重要的决定为后来秦始皇统一中国奠定了重要的基础，秦惠文王是秦始皇的高祖，而备受讨论的一件事件就是杀商鞅，我们都知道正是因为商鞅的变法使得秦国强大，就是这么有功之臣却被杀了，秦惠文王为什么杀要商鞅呢？</w:t>
      </w:r>
    </w:p>
    <w:p>
      <w:pPr>
        <w:ind w:left="0" w:right="0" w:firstLine="560"/>
        <w:spacing w:before="450" w:after="450" w:line="312" w:lineRule="auto"/>
      </w:pPr>
      <w:r>
        <w:rPr>
          <w:rFonts w:ascii="黑体" w:hAnsi="黑体" w:eastAsia="黑体" w:cs="黑体"/>
          <w:color w:val="000000"/>
          <w:sz w:val="36"/>
          <w:szCs w:val="36"/>
          <w:b w:val="1"/>
          <w:bCs w:val="1"/>
        </w:rPr>
        <w:t xml:space="preserve">秦惠文王简介：</w:t>
      </w:r>
    </w:p>
    <w:p>
      <w:pPr>
        <w:ind w:left="0" w:right="0" w:firstLine="560"/>
        <w:spacing w:before="450" w:after="450" w:line="312" w:lineRule="auto"/>
      </w:pPr>
      <w:r>
        <w:rPr>
          <w:rFonts w:ascii="宋体" w:hAnsi="宋体" w:eastAsia="宋体" w:cs="宋体"/>
          <w:color w:val="000"/>
          <w:sz w:val="28"/>
          <w:szCs w:val="28"/>
        </w:rPr>
        <w:t xml:space="preserve">秦惠文王，又称秦惠王，嬴姓，赵氏，名驷，秦孝公之子，战国时期秦国国君，公元前337年—公元前311年在位。秦惠文王年十九即位，以宗室多怨，诛杀卫鞅。公元前325年改“公”称“王”，并改元为更元元年，成为秦国第一王。秦惠文王当政期间，北扫义渠，西平巴蜀，东出函谷，南下商於，为秦统一中国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秦惠文王和秦始皇是什么关系？</w:t>
      </w:r>
    </w:p>
    <w:p>
      <w:pPr>
        <w:ind w:left="0" w:right="0" w:firstLine="560"/>
        <w:spacing w:before="450" w:after="450" w:line="312" w:lineRule="auto"/>
      </w:pPr>
      <w:r>
        <w:rPr>
          <w:rFonts w:ascii="宋体" w:hAnsi="宋体" w:eastAsia="宋体" w:cs="宋体"/>
          <w:color w:val="000"/>
          <w:sz w:val="28"/>
          <w:szCs w:val="28"/>
        </w:rPr>
        <w:t xml:space="preserve">秦惠文王赢驷是秦始皇的高祖，秦惠文王嬴驷的儿子是秦昭襄王，秦昭襄王的儿子是秦孝文王，秦孝文王的儿子是秦庄襄王，秦庄襄王的儿子是秦始皇。</w:t>
      </w:r>
    </w:p>
    <w:p>
      <w:pPr>
        <w:ind w:left="0" w:right="0" w:firstLine="560"/>
        <w:spacing w:before="450" w:after="450" w:line="312" w:lineRule="auto"/>
      </w:pPr>
      <w:r>
        <w:rPr>
          <w:rFonts w:ascii="黑体" w:hAnsi="黑体" w:eastAsia="黑体" w:cs="黑体"/>
          <w:color w:val="000000"/>
          <w:sz w:val="36"/>
          <w:szCs w:val="36"/>
          <w:b w:val="1"/>
          <w:bCs w:val="1"/>
        </w:rPr>
        <w:t xml:space="preserve">秦惠文王之后谁继位？</w:t>
      </w:r>
    </w:p>
    <w:p>
      <w:pPr>
        <w:ind w:left="0" w:right="0" w:firstLine="560"/>
        <w:spacing w:before="450" w:after="450" w:line="312" w:lineRule="auto"/>
      </w:pPr>
      <w:r>
        <w:rPr>
          <w:rFonts w:ascii="宋体" w:hAnsi="宋体" w:eastAsia="宋体" w:cs="宋体"/>
          <w:color w:val="000"/>
          <w:sz w:val="28"/>
          <w:szCs w:val="28"/>
        </w:rPr>
        <w:t xml:space="preserve">秦惠文王在位二十七年，之后继位的便是太子嬴荡，也就是后来的秦武王，但是秦武王重武好战，身高体壮，喜好跟旁人比试角力，所以在位期间很多大力士都因此做了大官，秦武王四年，在与孟说比赛举“龙文赤鼎”的时候，因为大鼎脱手砸断胫骨，到了晚上，气绝而亡，年仅23岁。</w:t>
      </w:r>
    </w:p>
    <w:p>
      <w:pPr>
        <w:ind w:left="0" w:right="0" w:firstLine="560"/>
        <w:spacing w:before="450" w:after="450" w:line="312" w:lineRule="auto"/>
      </w:pPr>
      <w:r>
        <w:rPr>
          <w:rFonts w:ascii="黑体" w:hAnsi="黑体" w:eastAsia="黑体" w:cs="黑体"/>
          <w:color w:val="000000"/>
          <w:sz w:val="36"/>
          <w:szCs w:val="36"/>
          <w:b w:val="1"/>
          <w:bCs w:val="1"/>
        </w:rPr>
        <w:t xml:space="preserve">秦惠文王为什么杀商鞅？</w:t>
      </w:r>
    </w:p>
    <w:p>
      <w:pPr>
        <w:ind w:left="0" w:right="0" w:firstLine="560"/>
        <w:spacing w:before="450" w:after="450" w:line="312" w:lineRule="auto"/>
      </w:pPr>
      <w:r>
        <w:rPr>
          <w:rFonts w:ascii="宋体" w:hAnsi="宋体" w:eastAsia="宋体" w:cs="宋体"/>
          <w:color w:val="000"/>
          <w:sz w:val="28"/>
          <w:szCs w:val="28"/>
        </w:rPr>
        <w:t xml:space="preserve">变法之前，旧贵族的爵位和俸禄是世袭的，世世代代享有政治和经济特权。但商鞅奖励军功的新法规定，凡是没有建立军功的旧贵族，都要从宗室贵族的簿籍上除名，不许无功受禄。相反，有军功的平民也可以按军功封爵受赏，成为新贵族。过去，贵族有封地，自己就是封地中的君主，操生杀大权。商鞅废除分封制，将贵族封地改设为由国君统一领导的郡、县，大大削弱了宗室贵族的权力。</w:t>
      </w:r>
    </w:p>
    <w:p>
      <w:pPr>
        <w:ind w:left="0" w:right="0" w:firstLine="560"/>
        <w:spacing w:before="450" w:after="450" w:line="312" w:lineRule="auto"/>
      </w:pPr>
      <w:r>
        <w:rPr>
          <w:rFonts w:ascii="宋体" w:hAnsi="宋体" w:eastAsia="宋体" w:cs="宋体"/>
          <w:color w:val="000"/>
          <w:sz w:val="28"/>
          <w:szCs w:val="28"/>
        </w:rPr>
        <w:t xml:space="preserve">商鞅变法的一个核心内容是集权，削弱原来宗室贵族的权力，强化王权。这种集权符合了秦王的利益，所以才得到秦孝公的全力支持，但却得罪了秦国宗室贵族集团，损害了一大批宗室贵族的利益。随着改革变法的不断深入，商鞅与宗室贵族集团已经成为一对非常尖锐的矛盾。只是这个矛盾在秦孝公健在时还至于不可调和，有秦孝公的斡旋，矛盾的双方还暂时表现为势均力敌。然而，秦孝公一死去，这个矛盾就必然发展转化为不可调和。</w:t>
      </w:r>
    </w:p>
    <w:p>
      <w:pPr>
        <w:ind w:left="0" w:right="0" w:firstLine="560"/>
        <w:spacing w:before="450" w:after="450" w:line="312" w:lineRule="auto"/>
      </w:pPr>
      <w:r>
        <w:rPr>
          <w:rFonts w:ascii="宋体" w:hAnsi="宋体" w:eastAsia="宋体" w:cs="宋体"/>
          <w:color w:val="000"/>
          <w:sz w:val="28"/>
          <w:szCs w:val="28"/>
        </w:rPr>
        <w:t xml:space="preserve">对于新国君秦惠文王来说，杀死商鞅远比得罪贵族更为明智。商鞅对新秦王而言已经没有太大的价值，变法已经全面实施，改革已经走上了正轨，效果也十分明显。况且，商鞅是先王任用的老臣，新王杀他没有感情障碍，也不会有什么内疚感，而宗室贵族集团既势力强大又还有充分的利用价值。对秦惠文王来说，杀死商鞅、解决王权与宗室贵族集团间的利益冲突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秦惠文王是怎么死的？</w:t>
      </w:r>
    </w:p>
    <w:p>
      <w:pPr>
        <w:ind w:left="0" w:right="0" w:firstLine="560"/>
        <w:spacing w:before="450" w:after="450" w:line="312" w:lineRule="auto"/>
      </w:pPr>
      <w:r>
        <w:rPr>
          <w:rFonts w:ascii="宋体" w:hAnsi="宋体" w:eastAsia="宋体" w:cs="宋体"/>
          <w:color w:val="000"/>
          <w:sz w:val="28"/>
          <w:szCs w:val="28"/>
        </w:rPr>
        <w:t xml:space="preserve">嬴驷在感情上屡受挫折致使他的性格尤为复杂。魏纾婚典上刺秦，芈八子与义渠王难以了断的纠葛，都在感情上重创嬴驷。直到他果决诏令深爱着的芈八子随爱子赢稷质燕，为了成就秦国大业，他心如刀割，却能面不露哀色，性格之刚毅，可叹矣。嬴驷为秦国兴废存亡，为不断袭来的感情伤痛，可谓心力俱瘁。四十四岁，正当壮年，暴病而卒。嬴驷当政期间，北扫义渠，西平巴蜀，东出函谷，南下商於，为秦统一中国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2026-06-10T09:58:16+08:00</dcterms:created>
  <dcterms:modified xsi:type="dcterms:W3CDTF">2026-06-10T09:58:16+08:00</dcterms:modified>
</cp:coreProperties>
</file>

<file path=docProps/custom.xml><?xml version="1.0" encoding="utf-8"?>
<Properties xmlns="http://schemas.openxmlformats.org/officeDocument/2006/custom-properties" xmlns:vt="http://schemas.openxmlformats.org/officeDocument/2006/docPropsVTypes"/>
</file>