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近代日本为何没有沦为殖民地？主要原因有哪些</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19世纪中，东方的后进国家都相继沦为西方列强的殖民地保护国，唯碑日本不像印度、中国那样变成殖民地和半殖民地。这在国内外学者中有过大量的研究和争论。一般认为，这一问题必须从当时的历史条件来分析。　　第一，19世纪50至60年代，欧美列强...</w:t>
      </w:r>
    </w:p>
    <w:p>
      <w:pPr>
        <w:ind w:left="0" w:right="0" w:firstLine="560"/>
        <w:spacing w:before="450" w:after="450" w:line="312" w:lineRule="auto"/>
      </w:pPr>
      <w:r>
        <w:rPr>
          <w:rFonts w:ascii="宋体" w:hAnsi="宋体" w:eastAsia="宋体" w:cs="宋体"/>
          <w:color w:val="000"/>
          <w:sz w:val="28"/>
          <w:szCs w:val="28"/>
        </w:rPr>
        <w:t xml:space="preserve">　　在19世纪中，东方的后进国家都相继沦为西方列强的殖民地保护国，唯碑日本不像印度、中国那样变成殖民地和半殖民地。这在国内外学者中有过大量的研究和争论。一般认为，这一问题必须从当时的历史条件来分析。</w:t>
      </w:r>
    </w:p>
    <w:p>
      <w:pPr>
        <w:ind w:left="0" w:right="0" w:firstLine="560"/>
        <w:spacing w:before="450" w:after="450" w:line="312" w:lineRule="auto"/>
      </w:pPr>
      <w:r>
        <w:rPr>
          <w:rFonts w:ascii="宋体" w:hAnsi="宋体" w:eastAsia="宋体" w:cs="宋体"/>
          <w:color w:val="000"/>
          <w:sz w:val="28"/>
          <w:szCs w:val="28"/>
        </w:rPr>
        <w:t xml:space="preserve">　　第一，19世纪50至60年代，欧美列强正处于自由资本主义阶段，它们对外侵略的主要目的是把世界变成一个资本主义自由市场，除沙俄和普鲁士仍热中于领土的掠夺外，一般还没有发展到垄断和分割世界的地步。英国的注意力主要集中在印度和中国，对日本市场不很注意;法国殖民势力集中在东南亚，美国处在南北战争时期，没有横渡太平洋开辟远东殖民地的能力，这就给日本以亚州唯一能获得独立并发展资本主义的机会。</w:t>
      </w:r>
    </w:p>
    <w:p>
      <w:pPr>
        <w:ind w:left="0" w:right="0" w:firstLine="560"/>
        <w:spacing w:before="450" w:after="450" w:line="312" w:lineRule="auto"/>
      </w:pPr>
      <w:r>
        <w:rPr>
          <w:rFonts w:ascii="宋体" w:hAnsi="宋体" w:eastAsia="宋体" w:cs="宋体"/>
          <w:color w:val="000"/>
          <w:sz w:val="28"/>
          <w:szCs w:val="28"/>
        </w:rPr>
        <w:t xml:space="preserve">　　第二，在欧美列强侵略东方的过程中，一开始就激起亚洲各国人民的不屈抵抗，其中继鸦片战争于公元1851年开始的太平天国革命运动，历时达15年之久;公元1856至公元1857年伊朗的反英暴动;公元1857年印度士兵的反英起义。所有这些民族解放运动，客观上都起到掩护日本的作用。当时英国驻日公使阿礼国承认：“亚洲任何民族，至今还没有一次不进行顽强反抗而屈服于欧洲人的。他们甚至在感到完全没有取胜希望之后，仍能顽强地继续下去……只不过是改变了斗争的形式而已。”所以他说，如果西洋各国以军事压力战胜日本，也无法使之屈从，而且“在征服者和被征服者的关系下，日本人和欧洲人的任何融洽也是不可能的”。这种侵略者的自供，清楚地表明了欧美列强领略东方各国人民坚决抵抗和沉重打击的教训是非常深刻的。公元1862年日本长州藩倒幕派首领久坂玄瑞也提出“由于中国‘长发贼’(对太平军的贬称)势盛，所以英法不敢訾议向日本用武，万一‘长发贼’向英法屈服，英法一定会入寇我国”的看法，可见，亚洲人民的革命斗争在日本被殖民地化的危机中起了巨大的遏止作用。</w:t>
      </w:r>
    </w:p>
    <w:p>
      <w:pPr>
        <w:ind w:left="0" w:right="0" w:firstLine="560"/>
        <w:spacing w:before="450" w:after="450" w:line="312" w:lineRule="auto"/>
      </w:pPr>
      <w:r>
        <w:rPr>
          <w:rFonts w:ascii="宋体" w:hAnsi="宋体" w:eastAsia="宋体" w:cs="宋体"/>
          <w:color w:val="000"/>
          <w:sz w:val="28"/>
          <w:szCs w:val="28"/>
        </w:rPr>
        <w:t xml:space="preserve">　　第三，幕末日本的民族市场基本形成，资本主义发展有了一定的基础。当时印度早成为英国殖民地，仅有的民族资本被扼杀，整个达卡成为印度纺织工人的尸骨堆;中国在列强勾结清政府共同压榨下，买办资本和地主经济统治了全国，资本主义萌芽不能有丝毫发展。中、印民族资产阶级及其知识分子在强大的国内外敌人联合镇压下分散无力。日本则以豪农豪商和下级武士为核心的资产阶级化的新兴力量已经初步登上政治舞台，国内民族统一，列强无法分化。</w:t>
      </w:r>
    </w:p>
    <w:p>
      <w:pPr>
        <w:ind w:left="0" w:right="0" w:firstLine="560"/>
        <w:spacing w:before="450" w:after="450" w:line="312" w:lineRule="auto"/>
      </w:pPr>
      <w:r>
        <w:rPr>
          <w:rFonts w:ascii="宋体" w:hAnsi="宋体" w:eastAsia="宋体" w:cs="宋体"/>
          <w:color w:val="000"/>
          <w:sz w:val="28"/>
          <w:szCs w:val="28"/>
        </w:rPr>
        <w:t xml:space="preserve">　　第四，日本人民反侵略斗争的坚定性和持续性。早在公元1861年沙俄企图占领对马岛时，当地藩主逃避，人民却奋起抗击，长州藩武士也赶来应援。青年松村安五郎组织岛民舅战，迫使俄军退出。公元1863年5月长州藩炮击下关外船，虽属于排外性的行动，但6月炮台为列强舰队击毁，长州藩被迫起用藩士高杉晋作，改革派掌了兵权，立刻建立民兵——“奇兵队”，步卒、农民、工商业者纷纷参加。高杉改革封建身分制的旧藩军，陆续编成猎夫、力士、僧侣、屠勇(贱民)等组成的民兵队;藩厅只得允许人民自由武装。公元1864年8月，四国联合舰队发动对长州藩的下关战争，全藩不分男女老小，一律上阵奋战，一向宗妇女齐集寺院为前线赶造枪弹。在幕末列强虎视耽耽的日子里，还出现过农民捉拿法国军事教官，对打击幕府出卖民族利益也具有深刻意义。此外，倒幕派一些领导人物多数有爱国思想，如西乡隆盛拒绝英国公使援助，认为借助外国势力解决内政问题是不光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2026-09-13T04:19:40+08:00</dcterms:created>
  <dcterms:modified xsi:type="dcterms:W3CDTF">2026-09-13T04:19:40+08:00</dcterms:modified>
</cp:coreProperties>
</file>

<file path=docProps/custom.xml><?xml version="1.0" encoding="utf-8"?>
<Properties xmlns="http://schemas.openxmlformats.org/officeDocument/2006/custom-properties" xmlns:vt="http://schemas.openxmlformats.org/officeDocument/2006/docPropsVTypes"/>
</file>