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寇准的刚直人生与坎坷仕途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天空下，既有温润的文人风骨，也不乏刚烈的济世脊梁。寇准，便是这脊梁中最挺拔的一根。他以一身铮铮铁骨，在国家危亡之际力挽狂澜，缔造了“澶渊之盟”的惊天伟业；却也因性情刚直、不懂圆融，在波诡云谲的朝堂斗争中屡遭打压，最终在贬谪流放的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天空下，既有温润的文人风骨，也不乏刚烈的济世脊梁。寇准，便是这脊梁中最挺拔的一根。他以一身铮铮铁骨，在国家危亡之际力挽狂澜，缔造了“澶渊之盟”的惊天伟业；却也因性情刚直、不懂圆融，在波诡云谲的朝堂斗争中屡遭打压，最终在贬谪流放的孤寂中走完传奇一生。他的仕途轨迹，是一曲忠臣的悲歌，也是刚直与权谋碰撞出的无奈绝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一、少年锋芒：敢言直谏，初露济世之才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刚直，仿佛是与生俱来的特质。他出身书香门第，自幼聪慧好学，年纪轻轻便高中进士。步入仕途之初，面对宋太宗的威严，同僚们往往唯唯诺诺，不敢直言，寇准却敢冒死进谏。有一次，太宗因事震怒拂袖退朝，满朝文武皆不敢言，唯有寇准挺身而出，拉住太宗衣袍，直言劝谏，直至太宗冷静下来重新听政。这种“犯颜直谏”的勇气，在等级森严的封建朝廷中堪称罕见，也让宋太宗看到了这位年轻人的赤诚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任职时，寇准便展现出雷厉风行的治政能力。他知巴东县期间，整顿吏治、兴修水利、安抚百姓，政绩斐然；调任成安知县后，面对黄河泛滥，他亲率百姓筑堤抢险，日夜坚守，最终保全了一方百姓的性命。无论身处何职，寇准始终秉持着为民请命、为国尽忠的初心，他的刚直不仅体现在对皇权的谏言上，更体现在对百姓疾苦的关切中，这份初心，成为他一生仕途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二、力挽狂澜：澶渊定策，铸就千古功业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一生最耀眼的功绩，莫过于澶渊之盟的促成，这是他刚直性格与雄才大略的巅峰体现。景德元年，辽国大军南下，兵锋直指北宋都城汴京，北宋朝廷陷入恐慌，宋真宗犹豫彷徨，甚至萌生迁都南逃的念头。在这国家生死存亡的关头，寇准力排众议，坚决主张皇帝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畏战的朝臣，寇准厉声斥责，以“天子守国门”的气魄坚定真宗的决心；在亲征途中，他运筹帷幄，周密部署，亲临前线督战，极大鼓舞了宋军士气。最终，宋军在澶州城下重创辽军，迫使辽国主动求和，双方签订澶渊之盟，换来了宋辽边境百余年的和平。这场胜利，不仅挽救了北宋王朝，更让中原百姓免遭战火涂炭，寇准也因此成为力挽狂澜的民族英雄，其功绩彪炳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然而，澶渊之盟的成功，也让寇准的威望达到顶峰，同时也埋下了被权臣嫉恨的祸根。他刚直不阿的性格，让他在朝堂上树敌无数，那些畏惧他正直、嫉妒他功绩的小人，开始暗中编织罗网，等待时机将他扳倒。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三、刚直招祸：孤忠难立，屡陷贬谪漩涡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刚直，是其立身之本，也是其仕途坎坷的根源。他不懂得曲意逢迎，更不屑于结党营私，在官场的潜规则面前，始终保持着不妥协的姿态。在真宗晚年，丁谓等权臣当道，妄图把持朝政，寇准作为正直大臣的代表，与他们展开了坚决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禧四年，寇准试图联合朝臣揭露丁谓的奸佞行径，却因行事不够圆滑，被丁谓反咬一口。丁谓利用真宗的信任，诬陷寇准结党营私、意图不轨，而此时的真宗已因病神志不清，寇准百口莫辩，最终被罢相，贬为地方官。这是寇准第一次遭遇重大挫折，但他并未因此改变自己的刚直本性，在地方任上依然勤政爱民，政绩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厄运并未结束。明道二年，宋仁宗即位，刘太后垂帘听政，丁谓等奸臣再次得势，寇准被进一步贬谪，从雷州司户参军，一路被贬至偏远的道州司马，最终在衡州司马任上病逝。在贬谪途中，他虽身处困境，却依然心系国家，写下“老病魂轻梦不成，孤灯残月伴愁生”的诗句，字里行间满是忧国忧民的情怀，却难掩壮志难酬的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四、身后荣光：忠魂不灭，青史永留刚直名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一生，虽屡遭贬谪，却从未向权贵低头，从未向命运屈服。他的刚直，让他在国家危难时挺身而出，力挽狂澜；也让他在朝堂斗争中屡遭打压，颠沛流离。但历史终究是公平的，那些诬陷他的奸臣早已身败名裂，而寇准的忠魂与功绩，却永远镌刻在历史的丰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去世后，宋仁宗为他平反昭雪，追赠中书令，谥号“忠愍”，以表彰他的忠诚与功绩。后世文人对他推崇备至，王安石、苏轼等大家都曾写诗缅怀，赞扬他的刚直与担当。在民间，百姓更是将他奉为清官的典范，他的事迹被代代相传，成为刚直不阿、忠君爱国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一生，是刚直与命运的激烈碰撞，是忠臣与权谋的无奈博弈。他用一生诠释了“文死谏，武死战”的家国情怀，用刚直书写了无愧于时代、无愧于百姓的壮烈人生。他虽因刚直屡遭贬谪，却从未磨灭心中的赤诚；虽在坎坷中走完一生，却在青史上留下了永不褪色的刚直印记，激励着后世无数仁人志士，为了国家与正义，坚守初心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