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如果丘处机没有路过牛家村会发生什么事情</w:t>
      </w:r>
      <w:bookmarkEnd w:id="1"/>
    </w:p>
    <w:p>
      <w:pPr>
        <w:jc w:val="center"/>
        <w:spacing w:before="0" w:after="450"/>
      </w:pPr>
      <w:r>
        <w:rPr>
          <w:rFonts w:ascii="Arial" w:hAnsi="Arial" w:eastAsia="Arial" w:cs="Arial"/>
          <w:color w:val="999999"/>
          <w:sz w:val="20"/>
          <w:szCs w:val="20"/>
        </w:rPr>
        <w:t xml:space="preserve">来源：网络  作者：蓝色心情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金庸的《射雕英雄传》的故事就是从丘处机开始描写，他为了追杀勾结金人汉奸而路过牛家村，遇到了小说主角郭靖和杨康的父亲，由此展开了那一个武侠世界。有些读者把小说的剧情与真实的历史联系在一起，编出了“如果丘处机没有路过牛家村”的段子。　　　　...</w:t>
      </w:r>
    </w:p>
    <w:p>
      <w:pPr>
        <w:ind w:left="0" w:right="0" w:firstLine="560"/>
        <w:spacing w:before="450" w:after="450" w:line="312" w:lineRule="auto"/>
      </w:pPr>
      <w:r>
        <w:rPr>
          <w:rFonts w:ascii="宋体" w:hAnsi="宋体" w:eastAsia="宋体" w:cs="宋体"/>
          <w:color w:val="000"/>
          <w:sz w:val="28"/>
          <w:szCs w:val="28"/>
        </w:rPr>
        <w:t xml:space="preserve">　　金庸的《射雕英雄传》的故事就是从丘处机开始描写，他为了追杀勾结金人汉奸而路过牛家村，遇到了小说主角郭靖和杨康的父亲，由此展开了那一个武侠世界。有些读者把小说的剧情与真实的历史联系在一起，编出了“如果丘处机没有路过牛家村”的段子。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比如，如果丘处机没有路过牛家村，就不会和小说的两位男主角产生联系，整部小说的故事就不会发生;完颜洪烈就不会见到杨康的母亲，杨康就不会是小说的下场;江南七怪、郭靖就不会北上去蒙古;郭靖和江南七怪就不会救铁木真;铁木真就会死在扎木合等人手里，不会成为成吉思汗。</w:t>
      </w:r>
    </w:p>
    <w:p>
      <w:pPr>
        <w:ind w:left="0" w:right="0" w:firstLine="560"/>
        <w:spacing w:before="450" w:after="450" w:line="312" w:lineRule="auto"/>
      </w:pPr>
      <w:r>
        <w:rPr>
          <w:rFonts w:ascii="宋体" w:hAnsi="宋体" w:eastAsia="宋体" w:cs="宋体"/>
          <w:color w:val="000"/>
          <w:sz w:val="28"/>
          <w:szCs w:val="28"/>
        </w:rPr>
        <w:t xml:space="preserve">　　以上的推测基本上还是在小说的剧情范围，之后就扯上了历史发展。比如，没了成吉思汗，蒙古就不会统一;蒙古就不会西征，火药也不会随着传入欧洲;欧洲中世纪会延长，没有文艺复兴;金国没被蒙古灭亡发生内乱，宋朝也就不会被灭亡;中国就会成为世界最强大的国家等等</w:t>
      </w:r>
    </w:p>
    <w:p>
      <w:pPr>
        <w:ind w:left="0" w:right="0" w:firstLine="560"/>
        <w:spacing w:before="450" w:after="450" w:line="312" w:lineRule="auto"/>
      </w:pPr>
      <w:r>
        <w:rPr>
          <w:rFonts w:ascii="宋体" w:hAnsi="宋体" w:eastAsia="宋体" w:cs="宋体"/>
          <w:color w:val="000"/>
          <w:sz w:val="28"/>
          <w:szCs w:val="28"/>
        </w:rPr>
        <w:t xml:space="preserve">　　最后写这个段子的人说到了当时发生的金融危机，总之一句话怪的就是丘处机。类似的还有一个是“如果潘金莲没开窗”，最后的结果也是中国会非常强大，所以要怪潘金莲。</w:t>
      </w:r>
    </w:p>
    <w:p>
      <w:pPr>
        <w:ind w:left="0" w:right="0" w:firstLine="560"/>
        <w:spacing w:before="450" w:after="450" w:line="312" w:lineRule="auto"/>
      </w:pPr>
      <w:r>
        <w:rPr>
          <w:rFonts w:ascii="宋体" w:hAnsi="宋体" w:eastAsia="宋体" w:cs="宋体"/>
          <w:color w:val="000"/>
          <w:sz w:val="28"/>
          <w:szCs w:val="28"/>
        </w:rPr>
        <w:t xml:space="preserve">　　这本身就是网络的一个段子，只不过是看过金庸小说和《水浒传》的人的遐想，错误地把历史的偶然性当成了必然性，虽然某种意义上也算是在表达一份爱国之心，但也不必当真不用在意。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丘处机是中国古代著名的道教宗师，他在拜师王重阳后被取道号长春子，因此之后被人称为丘长春或者长春真人。而在他去世后，忽必烈追尊他为“长春演道主教真人”，之后又加封为“长春全德神化明应真君”。　　</w:t>
      </w:r>
    </w:p>
    <w:p>
      <w:pPr>
        <w:ind w:left="0" w:right="0" w:firstLine="560"/>
        <w:spacing w:before="450" w:after="450" w:line="312" w:lineRule="auto"/>
      </w:pPr>
      <w:r>
        <w:rPr>
          <w:rFonts w:ascii="宋体" w:hAnsi="宋体" w:eastAsia="宋体" w:cs="宋体"/>
          <w:color w:val="000"/>
          <w:sz w:val="28"/>
          <w:szCs w:val="28"/>
        </w:rPr>
        <w:t xml:space="preserve">　　丘处机像</w:t>
      </w:r>
    </w:p>
    <w:p>
      <w:pPr>
        <w:ind w:left="0" w:right="0" w:firstLine="560"/>
        <w:spacing w:before="450" w:after="450" w:line="312" w:lineRule="auto"/>
      </w:pPr>
      <w:r>
        <w:rPr>
          <w:rFonts w:ascii="宋体" w:hAnsi="宋体" w:eastAsia="宋体" w:cs="宋体"/>
          <w:color w:val="000"/>
          <w:sz w:val="28"/>
          <w:szCs w:val="28"/>
        </w:rPr>
        <w:t xml:space="preserve">　　所谓“长春子”，“长春”应该语出“万古长春”，有人的精神永远像春天一样毫不衰退的寓意，是一种美好的祝愿。而道家一般都在道号里加一个“子”字，大概与老子、庄子、抱朴子等道家前辈有关。而王重阳给丘处机取的这个道号的确非常正确。一方面，丘处机非常精通养生，74岁还能长途跋涉、八十高龄才去世，还写了一部《摄生消息论》;另一方面，全道教也是在丘处机手中达到顶峰，可以说是传承和香火延绵至今。</w:t>
      </w:r>
    </w:p>
    <w:p>
      <w:pPr>
        <w:ind w:left="0" w:right="0" w:firstLine="560"/>
        <w:spacing w:before="450" w:after="450" w:line="312" w:lineRule="auto"/>
      </w:pPr>
      <w:r>
        <w:rPr>
          <w:rFonts w:ascii="宋体" w:hAnsi="宋体" w:eastAsia="宋体" w:cs="宋体"/>
          <w:color w:val="000"/>
          <w:sz w:val="28"/>
          <w:szCs w:val="28"/>
        </w:rPr>
        <w:t xml:space="preserve">　　全真教是道教最重要的宗派，被奉为“太上玄门正宗”。据说，全真教传自太上老君，而开宗立派的是王重阳，丘处机后来继任成为第五个掌教。全真教的教义继承了中国传统的老庄的道教思想，还把丹药、符箓等内容整理成为道教的文化之中，这为如今我们所熟知的道教奠定了基础。</w:t>
      </w:r>
    </w:p>
    <w:p>
      <w:pPr>
        <w:ind w:left="0" w:right="0" w:firstLine="560"/>
        <w:spacing w:before="450" w:after="450" w:line="312" w:lineRule="auto"/>
      </w:pPr>
      <w:r>
        <w:rPr>
          <w:rFonts w:ascii="宋体" w:hAnsi="宋体" w:eastAsia="宋体" w:cs="宋体"/>
          <w:color w:val="000"/>
          <w:sz w:val="28"/>
          <w:szCs w:val="28"/>
        </w:rPr>
        <w:t xml:space="preserve">　　因为元朝时期，佛学早已传播开来，加上本土儒学的主流地位早已奠定，受时代影响，全真教主张儒释道三教平等，并且各自取一经典《道德经》、《般若心经》、《孝经》作为宣传口号。不过，其实他们教义里还是把“道”作为核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王重阳创立全真教时就主张三教平等和融合，据说他在施教就常常用诗词歌曲来劝诱世人。而他的徒弟“全真七子”，也都是饱学诗书擅长诗词之人，而其中最为出色境界最高的，还是要属丘处机。　　</w:t>
      </w:r>
    </w:p>
    <w:p>
      <w:pPr>
        <w:ind w:left="0" w:right="0" w:firstLine="560"/>
        <w:spacing w:before="450" w:after="450" w:line="312" w:lineRule="auto"/>
      </w:pPr>
      <w:r>
        <w:rPr>
          <w:rFonts w:ascii="宋体" w:hAnsi="宋体" w:eastAsia="宋体" w:cs="宋体"/>
          <w:color w:val="000"/>
          <w:sz w:val="28"/>
          <w:szCs w:val="28"/>
        </w:rPr>
        <w:t xml:space="preserve">　　丘处机诗词</w:t>
      </w:r>
    </w:p>
    <w:p>
      <w:pPr>
        <w:ind w:left="0" w:right="0" w:firstLine="560"/>
        <w:spacing w:before="450" w:after="450" w:line="312" w:lineRule="auto"/>
      </w:pPr>
      <w:r>
        <w:rPr>
          <w:rFonts w:ascii="宋体" w:hAnsi="宋体" w:eastAsia="宋体" w:cs="宋体"/>
          <w:color w:val="000"/>
          <w:sz w:val="28"/>
          <w:szCs w:val="28"/>
        </w:rPr>
        <w:t xml:space="preserve">　　丘处机年轻时入道，之后跟随王重阳学习，后来自己隐居时也一直刻苦钻研，除了道家典籍也学习历史、诗书等。此外，丘处机还广交当地文人和学士，与他们交流学习。因此，他对文学的研究很深，每见到名山胜水、清泉松涛，每悟到人生和道机，他都会把感悟写进诗词里，这也使得他的诗词境界颇高。</w:t>
      </w:r>
    </w:p>
    <w:p>
      <w:pPr>
        <w:ind w:left="0" w:right="0" w:firstLine="560"/>
        <w:spacing w:before="450" w:after="450" w:line="312" w:lineRule="auto"/>
      </w:pPr>
      <w:r>
        <w:rPr>
          <w:rFonts w:ascii="宋体" w:hAnsi="宋体" w:eastAsia="宋体" w:cs="宋体"/>
          <w:color w:val="000"/>
          <w:sz w:val="28"/>
          <w:szCs w:val="28"/>
        </w:rPr>
        <w:t xml:space="preserve">　　丘处机的作品，有明显的道教色彩，是金元时期诗词的代表人物之一。据说现在保留下来的丘处机作品，有将近五百首诗和一百五十首词。他的诗词没有华丽的辞藻，更偏向朴实的风格。丘处机的诗词大部分是在讲述他的道教理论和感悟，不过也有一部分有直接反应当时社会的。后人编写的元诗别裁》、《词林纪事》都有收录他的作品。</w:t>
      </w:r>
    </w:p>
    <w:p>
      <w:pPr>
        <w:ind w:left="0" w:right="0" w:firstLine="560"/>
        <w:spacing w:before="450" w:after="450" w:line="312" w:lineRule="auto"/>
      </w:pPr>
      <w:r>
        <w:rPr>
          <w:rFonts w:ascii="宋体" w:hAnsi="宋体" w:eastAsia="宋体" w:cs="宋体"/>
          <w:color w:val="000"/>
          <w:sz w:val="28"/>
          <w:szCs w:val="28"/>
        </w:rPr>
        <w:t xml:space="preserve">　　比如他的《双双燕春山》一词里，下阕开头就是“逍遥自在。疏枷锁，抛离业根冤债”。这一句很直接地表达了他道教劝诫世人放下世俗的业债也就松掉了身上的枷锁，这样就可以逍遥自在。之后，就可以清风明月为伴，与自然与大道合二为一。</w:t>
      </w:r>
    </w:p>
    <w:p>
      <w:pPr>
        <w:ind w:left="0" w:right="0" w:firstLine="560"/>
        <w:spacing w:before="450" w:after="450" w:line="312" w:lineRule="auto"/>
      </w:pPr>
      <w:r>
        <w:rPr>
          <w:rFonts w:ascii="宋体" w:hAnsi="宋体" w:eastAsia="宋体" w:cs="宋体"/>
          <w:color w:val="000"/>
          <w:sz w:val="28"/>
          <w:szCs w:val="28"/>
        </w:rPr>
        <w:t xml:space="preserve">　　丘处机诗词上的造诣很高，这在金庸的小说里也有不少地方可见，不过里面的诗词应该是作者自己所写，不少是在抒发爱国抗金之心。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历史上，丘处机不远千里去劝成吉思汗止杀，称得上道教一代宗师。金庸在他的小说《射雕英雄传》里设置了全真教作为中原武林的大派，而丘处机仍然是全真七子之一，不仅是武功高强的道士，而且是精忠爱国的侠士。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丘处机是这部小说中十分重要的角色，他是男二号的杨康的师傅，后来也成为男主角郭靖的半个师傅。丘处机是这两人人生中不可缺少的一位，不只教导武功也教做人的道理，而且时常开解他们。可惜最后，杨康还是辜负了丘处机的希望，为金人效力落了个自食其果的下场。</w:t>
      </w:r>
    </w:p>
    <w:p>
      <w:pPr>
        <w:ind w:left="0" w:right="0" w:firstLine="560"/>
        <w:spacing w:before="450" w:after="450" w:line="312" w:lineRule="auto"/>
      </w:pPr>
      <w:r>
        <w:rPr>
          <w:rFonts w:ascii="宋体" w:hAnsi="宋体" w:eastAsia="宋体" w:cs="宋体"/>
          <w:color w:val="000"/>
          <w:sz w:val="28"/>
          <w:szCs w:val="28"/>
        </w:rPr>
        <w:t xml:space="preserve">　　丘处机在小说开篇就出现了，金庸对他的描写是“头戴斗笠，身披蓑衣，全身罩满了白雪，背上斜插一柄长剑，剑把上黄色丝条在风中左右飞扬，风雪满天，大步独行，实在气概非凡”。一股子大侠风范，也的确如此，因为汉奸王道乾勾结金人图谋江南，他就一连追踪了十多天，将他杀死。之后，路过牛家村时还不忘靖康之耻，给郭啸天和杨铁心的未来的孩子取名郭靖和杨康。</w:t>
      </w:r>
    </w:p>
    <w:p>
      <w:pPr>
        <w:ind w:left="0" w:right="0" w:firstLine="560"/>
        <w:spacing w:before="450" w:after="450" w:line="312" w:lineRule="auto"/>
      </w:pPr>
      <w:r>
        <w:rPr>
          <w:rFonts w:ascii="宋体" w:hAnsi="宋体" w:eastAsia="宋体" w:cs="宋体"/>
          <w:color w:val="000"/>
          <w:sz w:val="28"/>
          <w:szCs w:val="28"/>
        </w:rPr>
        <w:t xml:space="preserve">　　不过，丘处机所在的全真七子在《射雕》中并不那么仙风道骨、世外高人的形象，他们有许多的缺点。比如，古板守旧，丘处机曾经一直想要拆散郭靖和黄蓉这一对;再比如，鲁莽愚蠢，曾经受他人欺骗，被欧阳锋陷害，导致实地丧命。而丘处机等人的这些缺点在金庸后来的《神雕侠侣》里提现得更加明显。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丘处机是南宋时期著名的全真道掌教，道号长春子。在历史上，他以74岁高龄远赴西域劝说成吉思汗止杀爱民，而在金庸的小说中，他也被描写成一个武艺高强的道士和一位抗金的民族英雄。　　</w:t>
      </w:r>
    </w:p>
    <w:p>
      <w:pPr>
        <w:ind w:left="0" w:right="0" w:firstLine="560"/>
        <w:spacing w:before="450" w:after="450" w:line="312" w:lineRule="auto"/>
      </w:pPr>
      <w:r>
        <w:rPr>
          <w:rFonts w:ascii="宋体" w:hAnsi="宋体" w:eastAsia="宋体" w:cs="宋体"/>
          <w:color w:val="000"/>
          <w:sz w:val="28"/>
          <w:szCs w:val="28"/>
        </w:rPr>
        <w:t xml:space="preserve">　　丘处机画像</w:t>
      </w:r>
    </w:p>
    <w:p>
      <w:pPr>
        <w:ind w:left="0" w:right="0" w:firstLine="560"/>
        <w:spacing w:before="450" w:after="450" w:line="312" w:lineRule="auto"/>
      </w:pPr>
      <w:r>
        <w:rPr>
          <w:rFonts w:ascii="宋体" w:hAnsi="宋体" w:eastAsia="宋体" w:cs="宋体"/>
          <w:color w:val="000"/>
          <w:sz w:val="28"/>
          <w:szCs w:val="28"/>
        </w:rPr>
        <w:t xml:space="preserve">　　20岁左右的时候，丘处机就开始学道，第二年拜师全真道的祖师王重阳，他的名、字和号也都是王重阳为他取的。之后，丘处机就一直跟着师傅四处传教，和其他师兄弟被并称为“全真七子”。等到师傅飞天后，丘处机就隐居修行了十几年。之后，他曾经在金国任高功一职，还主持过醮事，他修建的道观也被皇帝赐匾额。</w:t>
      </w:r>
    </w:p>
    <w:p>
      <w:pPr>
        <w:ind w:left="0" w:right="0" w:firstLine="560"/>
        <w:spacing w:before="450" w:after="450" w:line="312" w:lineRule="auto"/>
      </w:pPr>
      <w:r>
        <w:rPr>
          <w:rFonts w:ascii="宋体" w:hAnsi="宋体" w:eastAsia="宋体" w:cs="宋体"/>
          <w:color w:val="000"/>
          <w:sz w:val="28"/>
          <w:szCs w:val="28"/>
        </w:rPr>
        <w:t xml:space="preserve">　　丘处机边修行便传教，名声大震，深受百姓敬重。1203年，他继任全真道掌教，他掌教的二十四年，使全真道以及整个道教都得到了快速发展。之后，金国和南宋都先后召请丘处机，但他分别以皇帝不仁和失政为由推辞。</w:t>
      </w:r>
    </w:p>
    <w:p>
      <w:pPr>
        <w:ind w:left="0" w:right="0" w:firstLine="560"/>
        <w:spacing w:before="450" w:after="450" w:line="312" w:lineRule="auto"/>
      </w:pPr>
      <w:r>
        <w:rPr>
          <w:rFonts w:ascii="宋体" w:hAnsi="宋体" w:eastAsia="宋体" w:cs="宋体"/>
          <w:color w:val="000"/>
          <w:sz w:val="28"/>
          <w:szCs w:val="28"/>
        </w:rPr>
        <w:t xml:space="preserve">　　1219年，成吉思汗派人来邀请丘处机相见，他欣然前往。之后已经73岁的丘处机带上弟子去了燕京，可惜成吉思汗已经带兵西征所以没能相见。丘处机决定继续西行，历时一年多终于见到了成吉思汗。成吉思汗十分敬佩并尊称他为“神仙”，还拜他为国师。之后相处的一年里他三次召见丘处机，讨教治国和养生之法，而丘处机的回答都是在劝其止杀爱民。</w:t>
      </w:r>
    </w:p>
    <w:p>
      <w:pPr>
        <w:ind w:left="0" w:right="0" w:firstLine="560"/>
        <w:spacing w:before="450" w:after="450" w:line="312" w:lineRule="auto"/>
      </w:pPr>
      <w:r>
        <w:rPr>
          <w:rFonts w:ascii="宋体" w:hAnsi="宋体" w:eastAsia="宋体" w:cs="宋体"/>
          <w:color w:val="000"/>
          <w:sz w:val="28"/>
          <w:szCs w:val="28"/>
        </w:rPr>
        <w:t xml:space="preserve">　　1227年，成吉思汗将丘处机所在的道观改名为长春宫，并请他掌管天下道教。同年，丘处机逝世，享年80岁。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2026-09-21T00:45:31+08:00</dcterms:created>
  <dcterms:modified xsi:type="dcterms:W3CDTF">2026-09-21T00:45:31+08:00</dcterms:modified>
</cp:coreProperties>
</file>

<file path=docProps/custom.xml><?xml version="1.0" encoding="utf-8"?>
<Properties xmlns="http://schemas.openxmlformats.org/officeDocument/2006/custom-properties" xmlns:vt="http://schemas.openxmlformats.org/officeDocument/2006/docPropsVTypes"/>
</file>