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揭秘：什么是同治中兴？同治中兴为什么失败</w:t>
      </w:r>
      <w:bookmarkEnd w:id="1"/>
    </w:p>
    <w:p>
      <w:pPr>
        <w:jc w:val="center"/>
        <w:spacing w:before="0" w:after="450"/>
      </w:pPr>
      <w:r>
        <w:rPr>
          <w:rFonts w:ascii="Arial" w:hAnsi="Arial" w:eastAsia="Arial" w:cs="Arial"/>
          <w:color w:val="999999"/>
          <w:sz w:val="20"/>
          <w:szCs w:val="20"/>
        </w:rPr>
        <w:t xml:space="preserve">来源：网络  作者：红叶飘零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什么是同治中兴?在清朝建朝开始历经皇太极康熙雍正乾隆数代的繁荣鼎盛，成为了封建晚期最后的繁华时代。之后清朝长期积累的政治问题经济军事问题全面爆发，特别是西方资本主义的兴起和强大，发动了入侵中国的鸦片战争。落后的清朝内部还出现了各地的农民...</w:t>
      </w:r>
    </w:p>
    <w:p>
      <w:pPr>
        <w:ind w:left="0" w:right="0" w:firstLine="560"/>
        <w:spacing w:before="450" w:after="450" w:line="312" w:lineRule="auto"/>
      </w:pPr>
      <w:r>
        <w:rPr>
          <w:rFonts w:ascii="宋体" w:hAnsi="宋体" w:eastAsia="宋体" w:cs="宋体"/>
          <w:color w:val="000"/>
          <w:sz w:val="28"/>
          <w:szCs w:val="28"/>
        </w:rPr>
        <w:t xml:space="preserve">　　什么是同治中兴?在清朝建朝开始历经皇太极康熙雍正乾隆数代的繁荣鼎盛，成为了封建晚期最后的繁华时代。之后清朝长期积累的政治问题经济军事问题全面爆发，特别是西方资本主义的兴起和强大，发动了入侵中国的鸦片战争。落后的清朝内部还出现了各地的农民起义以及民间的邪教组织运动。咸丰时期遭遇鸦片战争，之后同治时期却反而由衰极盛，出现了历史闻名的同治中兴局面。同治时期之所以被称为中兴并不是歌颂这个时代的和平盛世，而是相对于之前的外患内乱，以及之后大清的彻底灭亡而出现的短暂的和平稳定。清朝四百年多的统治时期成为了中国封建时代最后的王朝。什么是同治中兴?这一时期，大批企业兴起，着重围绕造船，重工业，纺织等领域创立的企业。以同治中兴四大名臣为首的洋务运动还包括各式学堂的兴办，以及大量的人才出国留学深造。虽然这是以学习西方科技技术，接受西方先进文明来发展中国，但是整个封建王朝已经气数将近。终归无法挽回清朝灭亡的命运。</w:t>
      </w:r>
    </w:p>
    <w:p>
      <w:pPr>
        <w:ind w:left="0" w:right="0" w:firstLine="560"/>
        <w:spacing w:before="450" w:after="450" w:line="312" w:lineRule="auto"/>
      </w:pPr>
      <w:r>
        <w:rPr>
          <w:rFonts w:ascii="宋体" w:hAnsi="宋体" w:eastAsia="宋体" w:cs="宋体"/>
          <w:color w:val="000"/>
          <w:sz w:val="28"/>
          <w:szCs w:val="28"/>
        </w:rPr>
        <w:t xml:space="preserve">　　什么是同治中兴指的就是封建末期接触资本主义改革的历史趋势而出现的短暂的经济发展社会和平的阶段。这个时期许多的措施实行使得许多中国人接触并深受西方文明的影响，对之后中国近现代资本主义民主革命和民主思想的产生和发展起到了很大的促进作用。1644年明朝没落，满族入关建立了大清王朝。从皇太极到康熙雍正乾隆朝代，大体上是封建鼎盛时期。到了咸丰时期，朝政开始逐步松懈，地方出现了许多反清组织。其中太平天国运动最为广泛，此时还有沙俄侵占北方大片土地，外忧内患下的清朝到了同治时期却出现了短暂的中兴。同治中兴出现的原因有哪些呢?</w:t>
      </w:r>
    </w:p>
    <w:p>
      <w:pPr>
        <w:ind w:left="0" w:right="0" w:firstLine="560"/>
        <w:spacing w:before="450" w:after="450" w:line="312" w:lineRule="auto"/>
      </w:pPr>
      <w:r>
        <w:rPr>
          <w:rFonts w:ascii="宋体" w:hAnsi="宋体" w:eastAsia="宋体" w:cs="宋体"/>
          <w:color w:val="000"/>
          <w:sz w:val="28"/>
          <w:szCs w:val="28"/>
        </w:rPr>
        <w:t xml:space="preserve">　　同治时期，邪教组织盛行，无恶不作对百姓造成了极大的伤害。平定邪教组织内乱的清军得到了平民的支持。这个时期出现了四位大臣。这四位大臣辅佐清朝同治帝平定了内乱，同时面对西方势力的入侵，清政府和他们达成了协议进行了洋务运动。当时咸丰时期西方国家对中国发起的鸦片战争迫使清朝出现了以学习先进西方技术自救的官僚。西方资本主义国家为了更好的掠夺中国资源免受中国内乱影响，与满清政府站在了一个战线上。满清政府进行了洋务运动，同时彻底镇压了太平天国的国内反叛势力。以洋务运动学校西方科技为自救的核心在中国实施了一些改革措施,洋务学堂，开采煤矿等都是在这个时期发展出现的。以上就是同治中兴出现的原因。</w:t>
      </w:r>
    </w:p>
    <w:p>
      <w:pPr>
        <w:ind w:left="0" w:right="0" w:firstLine="560"/>
        <w:spacing w:before="450" w:after="450" w:line="312" w:lineRule="auto"/>
      </w:pPr>
      <w:r>
        <w:rPr>
          <w:rFonts w:ascii="宋体" w:hAnsi="宋体" w:eastAsia="宋体" w:cs="宋体"/>
          <w:color w:val="000"/>
          <w:sz w:val="28"/>
          <w:szCs w:val="28"/>
        </w:rPr>
        <w:t xml:space="preserve">　　统治者美化自身对这一时期的描述进行夸大也是同治中兴出现的原因。从整体来说，同治中兴还是出现了短暂的国内和平时期，轰轰烈烈的洋务运动客观上给中国带来了西方资本主义风潮。同治清朝晚期，整个封建社会制度已经走向没落。清朝的腐朽主要表现在外交，政治，经济等方面。外交上同治时期几乎成为了半殖民主义政权，慈禧等清朝掌权者和西方殖民者共同达成协议来换取自己的统治地位。同治中兴为什么失败，有它必然的历史原因。同治中兴为什么失败首先是因为它本身并不是真正意义上的一次繁荣恢复社会稳定发展阶段。这里有着官僚大臣们粉饰太平好大喜功的成分。当时清军消灭太平天国后，确实赢得了百姓的支持和认同。但是这些无法从根本上改变同治中兴的实质。所谓的兴，其实是用更大的牺牲来换取短暂的统治的清朝苟且偷生。同治中兴多亏了主张发展生产，改进科举制度，减轻人民赋税以及创办学堂这些措施额实行。在军事上确实有所改进，但与此同时腐败的清朝官僚体制注定了清朝的灭亡。在大批购买引进国外军事物资的同时也是这些大臣贪污国库的大好机会。</w:t>
      </w:r>
    </w:p>
    <w:p>
      <w:pPr>
        <w:ind w:left="0" w:right="0" w:firstLine="560"/>
        <w:spacing w:before="450" w:after="450" w:line="312" w:lineRule="auto"/>
      </w:pPr>
      <w:r>
        <w:rPr>
          <w:rFonts w:ascii="宋体" w:hAnsi="宋体" w:eastAsia="宋体" w:cs="宋体"/>
          <w:color w:val="000"/>
          <w:sz w:val="28"/>
          <w:szCs w:val="28"/>
        </w:rPr>
        <w:t xml:space="preserve">　　同治中兴为什么失败，很大程度源于封建体制长期积累下出现的根本性的弊端没有得到改变。如果清朝能够在鸦片战争爆发前就开始励精图治改善体制改进腐朽落后的政府体制，也许还能让清朝通过和平的发展逐步转化到资本主义社会。然而封建统治者是在掠夺农民阶层的基础上进行权力控制的，因此很难将社会利益与自身利益等同起来。同治中兴是清政府发起的从中到下的改革，因为不是从上到下，它始终维护的是统治者的利益，也就是说，改革并没有动摇最根本的固有利益。它在太平天国动乱后肃清了社会环境，使得经济得以进一步发展。与此同时，大兴科举，笼络人才，希望广纳贤才将清政府挽于危亡。同治中兴的评价不一，它在近代史中呈现一个特殊的地位。</w:t>
      </w:r>
    </w:p>
    <w:p>
      <w:pPr>
        <w:ind w:left="0" w:right="0" w:firstLine="560"/>
        <w:spacing w:before="450" w:after="450" w:line="312" w:lineRule="auto"/>
      </w:pPr>
      <w:r>
        <w:rPr>
          <w:rFonts w:ascii="宋体" w:hAnsi="宋体" w:eastAsia="宋体" w:cs="宋体"/>
          <w:color w:val="000"/>
          <w:sz w:val="28"/>
          <w:szCs w:val="28"/>
        </w:rPr>
        <w:t xml:space="preserve">　　有的人关于同治中兴的评价过于偏激，认为同治中兴打着学习西方的幌子，其实是清朝统治阶级的一次洋洋得意的鼓吹变法，它与明治维新出现于同一时期，但与明治维新所达到的效果大相径庭。虽然政策上也有学习西方的内容，但由于清政府的自我吹捧，实际效果并不大。教育上的招贤纳士也受到了很大的阻力，对内经济的调整主要体现在生产关系上的调整，收拾太平天国的烂摊子。总的来说，变法的雷声大，雨点小。但是，不得不说洋务运动使一直遭到压抑的中国资本主义得以发展，因此，有些人对同治中兴的评价是正面的。他们认为同治中兴在近代史中推动了中国的社会发展，给中国社会潜移默化的播下了近代化的种子。一方面镇压国内的人民运动，给人民安定可发展的社会环境，一方面学习西方，明白了发展要靠科学技术，船坚炮利才能够抵御外侮。毫不客气的说，中国的近代史由此开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2026-09-24T11:16:01+08:00</dcterms:created>
  <dcterms:modified xsi:type="dcterms:W3CDTF">2026-09-24T11:16:01+08:00</dcterms:modified>
</cp:coreProperties>
</file>

<file path=docProps/custom.xml><?xml version="1.0" encoding="utf-8"?>
<Properties xmlns="http://schemas.openxmlformats.org/officeDocument/2006/custom-properties" xmlns:vt="http://schemas.openxmlformats.org/officeDocument/2006/docPropsVTypes"/>
</file>