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永贞朝堂之上，破局突围的短命变革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中后期，朝政乱象丛生，宦官专权乱政、藩镇割据一方、贪腐之风盛行，种种积弊如藤蔓般缠绕着大唐的国运。永贞年间，一场由官僚士大夫发起的革新运动应运而生，以“革除旧弊、重振朝纲”为目标，在朝堂之上掀起了一场短暂却激烈的政治风暴，虽最终以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后期，朝政乱象丛生，宦官专权乱政、藩镇割据一方、贪腐之风盛行，种种积弊如藤蔓般缠绕着大唐的国运。永贞年间，一场由官僚士大夫发起的革新运动应运而生，以“革除旧弊、重振朝纲”为目标，在朝堂之上掀起了一场短暂却激烈的政治风暴，虽最终以失败收场，却为后世留下了关于改革与抗争的无尽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乱象丛生：革新势在必行的时代背景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唐朝由盛转衰，长期积累的政治、军事、经济矛盾逐渐爆发，至唐德宗晚期，朝政已陷入严重的危机。宦官专权问题尤为突出，从唐玄宗时期的高力士开始，宦官势力不断膨胀，到唐德宗时期，甚至掌控了京师精锐的神策军，手握兵符，干预朝政，任免官员，致使朝纲混乱，政治腐败。宦官们借“宫市”之名，在街市公然抢掠百姓财物，还设立“五坊”，以捕贡奉鸟雀为名讹诈百姓，弄得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割据的局面也愈发严峻，地方节度使拥兵自重，掌控辖区内的军政、财政大权，不听从中央号令，甚至时常发动叛乱，严重削弱了中央集权。唐德宗时期，藩镇之乱此起彼伏，曾迫使德宗出奔奉天，长安多次被藩镇围困，王朝根基动摇。与此同时，贪腐之风弥漫朝堂，官员们借进奉之名搜刮百姓，浙西观察使李锜将盐铁之利据为己有，京兆尹李实虚报灾情、强征赋税，百姓苦不堪言。种种积弊交织，大唐王朝已走到亟待变革的十字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雷厉风行：革新派的改革举措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李诵即位后，重用王伾、王叔文以及柳宗元、刘禹锡、韩泰等一批志同道合的官僚士大夫，形成了以“二王八司马”为核心的革新集团，开启了轰轰烈烈的永贞革新。革新派以打击宦官势力、抑制藩镇割据、革除政治积弊为核心目标，推出了一系列针对性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革除弊政方面，革新派果断废除了臭名昭著的“宫市”制度和“五坊”使，杜绝了宦官借机掠夺百姓的渠道；同时下令取消额外的进奉，规定除常贡外，不许地方节度使、官员别有进奉，遏制了贪官污吏搜刮民脂民膏的行为。在打击贪腐上，革新派严惩贪官污吏，将贪污暴虐的浙西观察使李锜罢去盐铁转运使一职，将专横残暴的京兆尹李实贬为通州长史，赢得了百姓的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抑制藩镇和打击宦官专权上，革新派试图收回藩镇的财政大权，拒绝剑南西川节度使韦皋扩大割据地盘的要求，展现了中央的威严；同时计划从宦官手中夺回禁军兵权，任命老将范希朝为京西神策诸军节度使，韩泰为神策行营行军司马，试图打破宦官掌控军权的局面。此外，革新派还放出宫女和教坊女乐，让她们与家人团聚，彰显了仁政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昙花一现：革新失败与深远影响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革新虽举措全面、初衷良善，却因阻力重重，仅持续一百多天便宣告失败。革新触动了宦官、藩镇和守旧官僚的根本利益，遭到了强烈反扑。宦官俱文珍等人勾结藩镇势力，以顺宗久病不愈为由发动政变，幽禁唐顺宗，拥立太子李纯即位，即唐宪宗。革新派核心人物王伾、王叔文被贬，不久后身死，柳宗元、刘禹锡等“八司马”也被远贬蛮荒之地，永贞革新彻底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革新的失败，让唐朝政治陷入更深的黑暗，宦官专权和藩镇割据的局面并未得到改变，反而愈演愈烈。但这场革新并非毫无意义，它的进步性和正义性得到了后世的认可，其打击宦官、抑制藩镇、革除弊政的尝试，为后来的元和中兴提供了借鉴，也让后世看到了士大夫阶层为挽救王朝危局所做的努力。这短暂的革新，如同黑暗中的一抹微光，虽未能彻底照亮大唐的复兴之路，却留下了永不磨灭的历史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