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秦始皇为何要统一文字和货币？</w:t>
      </w:r>
      <w:bookmarkEnd w:id="1"/>
    </w:p>
    <w:p>
      <w:pPr>
        <w:jc w:val="center"/>
        <w:spacing w:before="0" w:after="450"/>
      </w:pPr>
      <w:r>
        <w:rPr>
          <w:rFonts w:ascii="Arial" w:hAnsi="Arial" w:eastAsia="Arial" w:cs="Arial"/>
          <w:color w:val="999999"/>
          <w:sz w:val="20"/>
          <w:szCs w:val="20"/>
        </w:rPr>
        <w:t xml:space="preserve">来源：网络  作者：星海浩瀚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我们必须客观地肯定写作的统一性，加强主体性规则，成为一种看不见的力量，太大的地方，太多的方言无法理解，多亏了文本，都可以理解，它弥补了方言带来的障碍，文字已经成为时间的载体。空间，并发挥了很大作用。 秦始皇在文化中控制世界的最重要的措施是统...</w:t>
      </w:r>
    </w:p>
    <w:p>
      <w:pPr>
        <w:ind w:left="0" w:right="0" w:firstLine="560"/>
        <w:spacing w:before="450" w:after="450" w:line="312" w:lineRule="auto"/>
      </w:pPr>
      <w:r>
        <w:rPr>
          <w:rFonts w:ascii="宋体" w:hAnsi="宋体" w:eastAsia="宋体" w:cs="宋体"/>
          <w:color w:val="000"/>
          <w:sz w:val="28"/>
          <w:szCs w:val="28"/>
        </w:rPr>
        <w:t xml:space="preserve">我们必须客观地肯定写作的统一性，加强主体性规则，成为一种看不见的力量，太大的地方，太多的方言无法理解，多亏了文本，都可以理解，它弥补了方言带来的障碍，文字已经成为时间的载体。空间，并发挥了很大作用。</w:t>
      </w:r>
    </w:p>
    <w:p>
      <w:pPr>
        <w:ind w:left="0" w:right="0" w:firstLine="560"/>
        <w:spacing w:before="450" w:after="450" w:line="312" w:lineRule="auto"/>
      </w:pPr>
      <w:r>
        <w:rPr>
          <w:rFonts w:ascii="宋体" w:hAnsi="宋体" w:eastAsia="宋体" w:cs="宋体"/>
          <w:color w:val="000"/>
          <w:sz w:val="28"/>
          <w:szCs w:val="28"/>
        </w:rPr>
        <w:t xml:space="preserve">秦始皇在文化中控制世界的最重要的措施是统一书面语言。战国时期，全世界的语言文字不仅是分为政治、经济，而且分裂的写作。这里我坐了一张桌子，上面写着两个字。上面的线都是马。你可以看到，这是齐国。马，ChuMa，YanMa，ZhaoMa，WeiMa，韩马，写的是不均匀的，第二行是安全的。这六个国家有不同的安全措施。这一特性的不一致是由于有太多的变体和简化字，使他们可以简化将同音字可以写在会导致人物的不一致性。后问在Shihuang的六个王国的统一，他统一文字，统一后，所有的马在天堂是这样写的。安安是这样写的。这两句话是萧专玛的。这说明，在战国时期，六个国家在写作有很大的差异。</w:t>
      </w:r>
    </w:p>
    <w:p>
      <w:pPr>
        <w:ind w:left="0" w:right="0" w:firstLine="560"/>
        <w:spacing w:before="450" w:after="450" w:line="312" w:lineRule="auto"/>
      </w:pPr>
      <w:r>
        <w:rPr>
          <w:rFonts w:ascii="宋体" w:hAnsi="宋体" w:eastAsia="宋体" w:cs="宋体"/>
          <w:color w:val="000"/>
          <w:sz w:val="28"/>
          <w:szCs w:val="28"/>
        </w:rPr>
        <w:t xml:space="preserve">单词之间的差异带来了很大的问题。它带来了什么样的问题如果秦始皇颁布了诏书，秦始皇的诏书是用秦国的语言写的，但在赵国和朝鲜没有得到承认，你如何实施诏书因此，秦始皇统一的原因主要有两个方面：一是文本本身的混乱，二是政权与秩序的统一是最重要的目标，事实上，秦始皇统一了他的作品。他的根本出发点是巩固统一。你不想让秦世皇做丰田的服务。皇帝的敕令说人们不能理解这八个字。你还谈到世界的统一吗因此，文字的统一是政令统一的前提，政令的统一是确保国家统一的必要措施。统一词，那么，EmperorQinShi是如何统一他的作品的呢他是如何衡量平衡的呢河南大学王立群教授参观了《百家讲座》，对秦始皇二十八集《王立群读史记》和《统一制度》进行了精彩的叙述。</w:t>
      </w:r>
    </w:p>
    <w:p>
      <w:pPr>
        <w:ind w:left="0" w:right="0" w:firstLine="560"/>
        <w:spacing w:before="450" w:after="450" w:line="312" w:lineRule="auto"/>
      </w:pPr>
      <w:r>
        <w:rPr>
          <w:rFonts w:ascii="宋体" w:hAnsi="宋体" w:eastAsia="宋体" w:cs="宋体"/>
          <w:color w:val="000"/>
          <w:sz w:val="28"/>
          <w:szCs w:val="28"/>
        </w:rPr>
        <w:t xml:space="preserve">文化和经济如何在文化上，重要的措施是统一文本，涉及三个方面。为什么二，什么是统一的三怎么对待这件事其前提是人物混淆，战国时期，世界并不统一。这是因为变体字过于简化，任意扩大，导致不统一。六国的统一统一。带来了一个不可忽视的问题。文本本身是混乱的，这有利于法令的统一。法令的统一是整个世界统一的必要措施。</w:t>
      </w:r>
    </w:p>
    <w:p>
      <w:pPr>
        <w:ind w:left="0" w:right="0" w:firstLine="560"/>
        <w:spacing w:before="450" w:after="450" w:line="312" w:lineRule="auto"/>
      </w:pPr>
      <w:r>
        <w:rPr>
          <w:rFonts w:ascii="宋体" w:hAnsi="宋体" w:eastAsia="宋体" w:cs="宋体"/>
          <w:color w:val="000"/>
          <w:sz w:val="28"/>
          <w:szCs w:val="28"/>
        </w:rPr>
        <w:t xml:space="preserve">第二，我们怎样才能团聚首先，要废除这六个国家的命令，制定统一的书写标准。只有笔迹必须被废除和制定。XuShen在东汉时期有重要的记载，即《说文解字》。首相LiSi扮演和QinWen一样的角色。他写了《沧街章》，钟芝福命令赵高写薛理章，Taishi命令胡正静写薛雪章，全部都是从Dazhuang或省籍剧本中修改过来的，也就是所谓的《小庄章章》。然后再写三个标准文字书，现在丢失了。你可以看到的是巡航上的石刻，而碑文上的文字是LiSi写的。台山石刻，小封印，整齐漂亮，不易写，不认。出土简牍中的人物不是萧专，而是李沁。有些人认为萧专和李沁都被使用了，它们之间的区别是整齐和谐的，但写起来很难，隶书简洁，头是燕尾。</w:t>
      </w:r>
    </w:p>
    <w:p>
      <w:pPr>
        <w:ind w:left="0" w:right="0" w:firstLine="560"/>
        <w:spacing w:before="450" w:after="450" w:line="312" w:lineRule="auto"/>
      </w:pPr>
      <w:r>
        <w:rPr>
          <w:rFonts w:ascii="宋体" w:hAnsi="宋体" w:eastAsia="宋体" w:cs="宋体"/>
          <w:color w:val="000"/>
          <w:sz w:val="28"/>
          <w:szCs w:val="28"/>
        </w:rPr>
        <w:t xml:space="preserve">秦世皇用小海豹。我认为第一个是散文，第二个是石雕。他们都是小海豹，只能解释小海豹的团结，为什么要出土官司呢一种说法是两种，我的观点是小篆的使用都失败了，一般发展是这样的，甲骨文、铜刻、大篆、小篆、官书、楷书。字是用来交流的。是否有生命力取决于它是否容易书写和识别。我认为小传很漂亮，但不容易使用。</w:t>
      </w:r>
    </w:p>
    <w:p>
      <w:pPr>
        <w:ind w:left="0" w:right="0" w:firstLine="560"/>
        <w:spacing w:before="450" w:after="450" w:line="312" w:lineRule="auto"/>
      </w:pPr>
      <w:r>
        <w:rPr>
          <w:rFonts w:ascii="宋体" w:hAnsi="宋体" w:eastAsia="宋体" w:cs="宋体"/>
          <w:color w:val="000"/>
          <w:sz w:val="28"/>
          <w:szCs w:val="28"/>
        </w:rPr>
        <w:t xml:space="preserve">首先，什么是Lishu西晋的一些人写道，当有人叫程苗做劳动时，很难写一个小印章。他们发明了官方脚本来代替他。秦的第一位皇帝发现了它，赦免了他。因此，它被称为官方脚本。我不赞成。它是从属的，是一种简单的书写形式，它属于大篆，在书写过程中改变篆书，学术界仍有少数人主张我们今天提出的说法，但我认为这是现实的。秦代的剧本，QingchuanMushu在1980四川发现的一个例子，是一个一个一个的三个字符的公告，非常接近今天的官方脚本。这表明秦朝时期出现了隶书的风格和统一的写作方法，但不实用，因此EmperorQinShihuang实行萧专，但不被人民所接受，秦世皇甚至在写作中也爱美。他有一个很好的起点。人物的流行是规则和简单的。相反，我们不会使用它。</w:t>
      </w:r>
    </w:p>
    <w:p>
      <w:pPr>
        <w:ind w:left="0" w:right="0" w:firstLine="560"/>
        <w:spacing w:before="450" w:after="450" w:line="312" w:lineRule="auto"/>
      </w:pPr>
      <w:r>
        <w:rPr>
          <w:rFonts w:ascii="宋体" w:hAnsi="宋体" w:eastAsia="宋体" w:cs="宋体"/>
          <w:color w:val="000"/>
          <w:sz w:val="28"/>
          <w:szCs w:val="28"/>
        </w:rPr>
        <w:t xml:space="preserve">我们必须客观地肯定写作的统一性，加强主体性规则，成为一种看不见的力量，太大的地方，太多的方言无法理解，多亏了文本，都可以理解，它弥补了方言带来的障碍，文字已经成为时间的载体。空间，发挥了很大的作用。它具有强大的凝聚力。它没有采用华丽、简单、简单的书写方式。它是官方的剧本。在秦代，它并没有真正完成，实际上在汉代完成。小传已经成为生命中最短的人。中国书写，循环时间最短。这是因为书写笔是孟先生发明的。书写工具也取代了书法。圆珠笔现在不容易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2026-09-24T04:55:15+08:00</dcterms:created>
  <dcterms:modified xsi:type="dcterms:W3CDTF">2026-09-24T04:55:15+08:00</dcterms:modified>
</cp:coreProperties>
</file>

<file path=docProps/custom.xml><?xml version="1.0" encoding="utf-8"?>
<Properties xmlns="http://schemas.openxmlformats.org/officeDocument/2006/custom-properties" xmlns:vt="http://schemas.openxmlformats.org/officeDocument/2006/docPropsVTypes"/>
</file>