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明朝官员俸禄之谜：三品大员筹路费卖女背后的真相</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探讨历史问题时，往往会遇到一些令人困惑的事件，例如明朝时期，一位三品大员为了筹集回乡路费竟然选择卖掉自己的女儿。这一事件引起了对明朝官员俸禄制度及其生活状况的广泛关注和讨论。那么，明朝的官员俸禄是否真的低到不足以养家糊口呢？　　要回答...</w:t>
      </w:r>
    </w:p>
    <w:p>
      <w:pPr>
        <w:ind w:left="0" w:right="0" w:firstLine="560"/>
        <w:spacing w:before="450" w:after="450" w:line="312" w:lineRule="auto"/>
      </w:pPr>
      <w:r>
        <w:rPr>
          <w:rFonts w:ascii="宋体" w:hAnsi="宋体" w:eastAsia="宋体" w:cs="宋体"/>
          <w:color w:val="000"/>
          <w:sz w:val="28"/>
          <w:szCs w:val="28"/>
        </w:rPr>
        <w:t xml:space="preserve">　　在探讨历史问题时，往往会遇到一些令人困惑的事件，例如明朝时期，一位三品大员为了筹集回乡路费竟然选择卖掉自己的女儿。这一事件引起了对明朝官员俸禄制度及其生活状况的广泛关注和讨论。那么，明朝的官员俸禄是否真的低到不足以养家糊口呢？</w:t>
      </w:r>
    </w:p>
    <w:p>
      <w:pPr>
        <w:ind w:left="0" w:right="0" w:firstLine="560"/>
        <w:spacing w:before="450" w:after="450" w:line="312" w:lineRule="auto"/>
      </w:pPr>
      <w:r>
        <w:rPr>
          <w:rFonts w:ascii="宋体" w:hAnsi="宋体" w:eastAsia="宋体" w:cs="宋体"/>
          <w:color w:val="000"/>
          <w:sz w:val="28"/>
          <w:szCs w:val="28"/>
        </w:rPr>
        <w:t xml:space="preserve">　　要回答这个问题，我们首先需要了解明朝官员的俸禄制度。明朝官员的俸禄主要由粮食、布匹和一定数量的现金组成，其数额根据官员的品级而定。在明朝早期，官员的俸禄相对较低，特别是对于基层官员来说，他们的收入往往仅足以维持基本的生活需求。然而，随着明朝政治经济的发展，官员的俸禄也有所增加，尤其是高级官员的收入更是有了显著提升。</w:t>
      </w:r>
    </w:p>
    <w:p>
      <w:pPr>
        <w:ind w:left="0" w:right="0" w:firstLine="560"/>
        <w:spacing w:before="450" w:after="450" w:line="312" w:lineRule="auto"/>
      </w:pPr>
      <w:r>
        <w:rPr>
          <w:rFonts w:ascii="宋体" w:hAnsi="宋体" w:eastAsia="宋体" w:cs="宋体"/>
          <w:color w:val="000"/>
          <w:sz w:val="28"/>
          <w:szCs w:val="28"/>
        </w:rPr>
        <w:t xml:space="preserve">　　具体到三品大员，作为朝廷中的高级官员，其俸禄在当时应属于较为优厚的水平。根据史料记载，三品官员的年俸包括数百石粮食和相应数量的布匹、现金等，这样的收入在当时可以说是相当可观的。因此，从理论上讲，他们不应该面临无法养家糊口的局面。</w:t>
      </w:r>
    </w:p>
    <w:p>
      <w:pPr>
        <w:ind w:left="0" w:right="0" w:firstLine="560"/>
        <w:spacing w:before="450" w:after="450" w:line="312" w:lineRule="auto"/>
      </w:pPr>
      <w:r>
        <w:rPr>
          <w:rFonts w:ascii="宋体" w:hAnsi="宋体" w:eastAsia="宋体" w:cs="宋体"/>
          <w:color w:val="000"/>
          <w:sz w:val="28"/>
          <w:szCs w:val="28"/>
        </w:rPr>
        <w:t xml:space="preserve">　　然而，明朝官员的生活并非只依靠俸禄。一方面，官员还可能通过收受贿赂、征收额外税费等方式增加个人收入，这在一定程度上增加了他们的财富来源。另一方面，官员的生活方式也是影响其经济状况的一个重要因素。许多官员追求奢侈的生活，拥有庞大的家族和众多的仆人，这些无疑增加了他们的生活开支。</w:t>
      </w:r>
    </w:p>
    <w:p>
      <w:pPr>
        <w:ind w:left="0" w:right="0" w:firstLine="560"/>
        <w:spacing w:before="450" w:after="450" w:line="312" w:lineRule="auto"/>
      </w:pPr>
      <w:r>
        <w:rPr>
          <w:rFonts w:ascii="宋体" w:hAnsi="宋体" w:eastAsia="宋体" w:cs="宋体"/>
          <w:color w:val="000"/>
          <w:sz w:val="28"/>
          <w:szCs w:val="28"/>
        </w:rPr>
        <w:t xml:space="preserve">　　对于那位卖女的三品大员来说，他的行为可能更多是由于个人经济管理不善或特殊困境所迫，而不应简单归咎于俸禄不足。此外，明朝中后期的政治腐败和财政困难也可能影响了官员的实际收入和生活质量。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2026-10-13T11:08:17+08:00</dcterms:created>
  <dcterms:modified xsi:type="dcterms:W3CDTF">2026-10-13T11:08:17+08:00</dcterms:modified>
</cp:coreProperties>
</file>

<file path=docProps/custom.xml><?xml version="1.0" encoding="utf-8"?>
<Properties xmlns="http://schemas.openxmlformats.org/officeDocument/2006/custom-properties" xmlns:vt="http://schemas.openxmlformats.org/officeDocument/2006/docPropsVTypes"/>
</file>