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陆游临终还在盼“北定中原”，南宋朝廷为何宁可偏安也不愿北伐</w:t>
      </w:r>
      <w:bookmarkEnd w:id="1"/>
    </w:p>
    <w:p>
      <w:pPr>
        <w:jc w:val="center"/>
        <w:spacing w:before="0" w:after="450"/>
      </w:pPr>
      <w:r>
        <w:rPr>
          <w:rFonts w:ascii="Arial" w:hAnsi="Arial" w:eastAsia="Arial" w:cs="Arial"/>
          <w:color w:val="999999"/>
          <w:sz w:val="20"/>
          <w:szCs w:val="20"/>
        </w:rPr>
        <w:t xml:space="preserve">来源：网络  作者：梦里花开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嘉定二年的深冬，八十五岁的陆游躺在山阴老宅的病榻上，已经走到了生命的最后时刻。他没有交代任何家产家事，留下的绝笔诗只有短短二十八个字：“死去元知万事空，但悲不见九州同。王师北定中原日，家祭无忘告乃翁。”这首《示儿》后来成了刻进中国人文化...</w:t>
      </w:r>
    </w:p>
    <w:p>
      <w:pPr>
        <w:ind w:left="0" w:right="0" w:firstLine="560"/>
        <w:spacing w:before="450" w:after="450" w:line="312" w:lineRule="auto"/>
      </w:pPr>
      <w:r>
        <w:rPr>
          <w:rFonts w:ascii="宋体" w:hAnsi="宋体" w:eastAsia="宋体" w:cs="宋体"/>
          <w:color w:val="000"/>
          <w:sz w:val="28"/>
          <w:szCs w:val="28"/>
        </w:rPr>
        <w:t xml:space="preserve">　　嘉定二年的深冬，八十五岁的陆游躺在山阴老宅的病榻上，已经走到了生命的最后时刻。他没有交代任何家产家事，留下的绝笔诗只有短短二十八个字：“死去元知万事空，但悲不见九州同。王师北定中原日，家祭无忘告乃翁。”这首《示儿》后来成了刻进中国人文化基因里的爱国绝唱，千百年后读来依然让人动容。可一个无法回避的历史事实是，陆游从青年时代就奔走呼号北伐，直到他抱憾离世，南宋朝廷的“王师”都没能真正完成北定中原的夙愿。不是南宋没有能征善战的名将，也不是中原百姓不期盼王师归来，而是从宋高宗时代开始，南宋的整个权力结构、利益格局和统治逻辑，早就把“偏安江南”变成了无法撼动的既定路线。</w:t>
      </w:r>
    </w:p>
    <w:p>
      <w:pPr>
        <w:ind w:left="0" w:right="0" w:firstLine="560"/>
        <w:spacing w:before="450" w:after="450" w:line="312" w:lineRule="auto"/>
      </w:pPr>
      <w:r>
        <w:rPr>
          <w:rFonts w:ascii="宋体" w:hAnsi="宋体" w:eastAsia="宋体" w:cs="宋体"/>
          <w:color w:val="000"/>
          <w:sz w:val="28"/>
          <w:szCs w:val="28"/>
        </w:rPr>
        <w:t xml:space="preserve">　　一、靖康之变留下的皇权原罪：北伐的最大障碍从来不是金人</w:t>
      </w:r>
    </w:p>
    <w:p>
      <w:pPr>
        <w:ind w:left="0" w:right="0" w:firstLine="560"/>
        <w:spacing w:before="450" w:after="450" w:line="312" w:lineRule="auto"/>
      </w:pPr>
      <w:r>
        <w:rPr>
          <w:rFonts w:ascii="宋体" w:hAnsi="宋体" w:eastAsia="宋体" w:cs="宋体"/>
          <w:color w:val="000"/>
          <w:sz w:val="28"/>
          <w:szCs w:val="28"/>
        </w:rPr>
        <w:t xml:space="preserve">　　很多人把南宋偏安的责任全部推给秦桧等主和派奸臣，却忽略了一个最核心的事实：南宋开国皇帝宋高宗赵构本人，就是北伐最大的反对者。他的皇位合法性从一开始就建立在一个极其脆弱的基础之上——靖康之变里，宋徽宗、宋钦宗父子连同几乎整个北宋皇室，全部被金军俘虏北上，赵构只是以康王的身份在混乱中被拥立为帝。如果真的让岳飞、韩世忠这样的北伐名将收复中原，把徽钦二帝或者他们的直系后人迎回江南，赵构的皇位立刻就会陷入“名不正言不顺”的合法性危机。</w:t>
      </w:r>
    </w:p>
    <w:p>
      <w:pPr>
        <w:ind w:left="0" w:right="0" w:firstLine="560"/>
        <w:spacing w:before="450" w:after="450" w:line="312" w:lineRule="auto"/>
      </w:pPr>
      <w:r>
        <w:rPr>
          <w:rFonts w:ascii="宋体" w:hAnsi="宋体" w:eastAsia="宋体" w:cs="宋体"/>
          <w:color w:val="000"/>
          <w:sz w:val="28"/>
          <w:szCs w:val="28"/>
        </w:rPr>
        <w:t xml:space="preserve">　　更让赵构心有余悸的是，他亲身经历过苗刘兵变，自己曾经被手下的武将联手废掉过皇位。南渡之后，几支主力部队渐渐有了“岳家军”“韩家军”这样的称号，军队和统帅之间的绑定越来越深，这让继承了北宋“重文抑武”祖制的赵构，对武将势力的崛起充满了本能的猜忌。在他的权力算盘里，北伐胜利固然能收复故土，但随之而来的武将权重、皇权动摇的风险，远远超过了收复中原带来的收益。</w:t>
      </w:r>
    </w:p>
    <w:p>
      <w:pPr>
        <w:ind w:left="0" w:right="0" w:firstLine="560"/>
        <w:spacing w:before="450" w:after="450" w:line="312" w:lineRule="auto"/>
      </w:pPr>
      <w:r>
        <w:rPr>
          <w:rFonts w:ascii="宋体" w:hAnsi="宋体" w:eastAsia="宋体" w:cs="宋体"/>
          <w:color w:val="000"/>
          <w:sz w:val="28"/>
          <w:szCs w:val="28"/>
        </w:rPr>
        <w:t xml:space="preserve">　　对赵构而言，只要能保住江南半壁的统治，哪怕向金国称臣纳贡、杀掉岳飞这样的名将，也都是可以付出的代价。他一手主导的绍兴和议，本质上不是南宋在军事失利之后的被迫求和，而是主动选择了“偏安优先”的路线，用放弃北伐的方式，彻底换取金国对自己统治地位的承认，同时把国内所有可能威胁皇权的不稳定因素全部清除。</w:t>
      </w:r>
    </w:p>
    <w:p>
      <w:pPr>
        <w:ind w:left="0" w:right="0" w:firstLine="560"/>
        <w:spacing w:before="450" w:after="450" w:line="312" w:lineRule="auto"/>
      </w:pPr>
      <w:r>
        <w:rPr>
          <w:rFonts w:ascii="宋体" w:hAnsi="宋体" w:eastAsia="宋体" w:cs="宋体"/>
          <w:color w:val="000"/>
          <w:sz w:val="28"/>
          <w:szCs w:val="28"/>
        </w:rPr>
        <w:t xml:space="preserve">　　二、江南士大夫集团的利益绑定：北伐动了整个既得利益阶层的蛋糕</w:t>
      </w:r>
    </w:p>
    <w:p>
      <w:pPr>
        <w:ind w:left="0" w:right="0" w:firstLine="560"/>
        <w:spacing w:before="450" w:after="450" w:line="312" w:lineRule="auto"/>
      </w:pPr>
      <w:r>
        <w:rPr>
          <w:rFonts w:ascii="宋体" w:hAnsi="宋体" w:eastAsia="宋体" w:cs="宋体"/>
          <w:color w:val="000"/>
          <w:sz w:val="28"/>
          <w:szCs w:val="28"/>
        </w:rPr>
        <w:t xml:space="preserve">　　南宋定都临安之后，大量北方南迁的官员和江南本土的世家大族逐渐合流，形成了一个盘根错节的南方士大夫文官集团。这个集团在江南拥有大量的土地、财富和产业，他们的家族根基全部扎在江南的膏腴之地，北伐对他们而言，不仅没有任何好处，反而意味着巨大的利益损失。</w:t>
      </w:r>
    </w:p>
    <w:p>
      <w:pPr>
        <w:ind w:left="0" w:right="0" w:firstLine="560"/>
        <w:spacing w:before="450" w:after="450" w:line="312" w:lineRule="auto"/>
      </w:pPr>
      <w:r>
        <w:rPr>
          <w:rFonts w:ascii="宋体" w:hAnsi="宋体" w:eastAsia="宋体" w:cs="宋体"/>
          <w:color w:val="000"/>
          <w:sz w:val="28"/>
          <w:szCs w:val="28"/>
        </w:rPr>
        <w:t xml:space="preserve">　　一旦启动全面北伐，整个国家的财政资源就会向军事领域大幅倾斜，江南士大夫们享受了上百年的赋税优免特权，必然会被朝廷取消，用来填补巨额的军费开支；他们掌控的江南商业、手工业体系，也会因为战争状态下的物资管制和资源调配受到严重冲击。更重要的是，如果北伐成功，从北方中原地区回来的新的军功阶层和北方士大夫群体，必然会进入南宋朝廷的权力核心，直接瓜分掉江南士大夫集团把持了几十年的政治资源。</w:t>
      </w:r>
    </w:p>
    <w:p>
      <w:pPr>
        <w:ind w:left="0" w:right="0" w:firstLine="560"/>
        <w:spacing w:before="450" w:after="450" w:line="312" w:lineRule="auto"/>
      </w:pPr>
      <w:r>
        <w:rPr>
          <w:rFonts w:ascii="宋体" w:hAnsi="宋体" w:eastAsia="宋体" w:cs="宋体"/>
          <w:color w:val="000"/>
          <w:sz w:val="28"/>
          <w:szCs w:val="28"/>
        </w:rPr>
        <w:t xml:space="preserve">　　所以整个南宋的文官体系里，主和的声音永远占据绝对的主流。他们不断在朝堂上攻击主战派“穷兵黩武”，用各种理由克扣北伐部队的粮草补给，甚至暗中给金国传递情报，想尽一切办法阻挠北伐的推进。陆游作为南方官宦世家出身的文人，却一辈子坚定站在主战派阵营，一辈子被主和派文官集团排挤打压，仕途颠沛流离，本质上就是因为他的政治主张，直接站在了整个江南既得利益集团的对立面。</w:t>
      </w:r>
    </w:p>
    <w:p>
      <w:pPr>
        <w:ind w:left="0" w:right="0" w:firstLine="560"/>
        <w:spacing w:before="450" w:after="450" w:line="312" w:lineRule="auto"/>
      </w:pPr>
      <w:r>
        <w:rPr>
          <w:rFonts w:ascii="宋体" w:hAnsi="宋体" w:eastAsia="宋体" w:cs="宋体"/>
          <w:color w:val="000"/>
          <w:sz w:val="28"/>
          <w:szCs w:val="28"/>
        </w:rPr>
        <w:t xml:space="preserve">　　三、几次北伐的结构性困境：没有一次真正做好了统一全国的准备</w:t>
      </w:r>
    </w:p>
    <w:p>
      <w:pPr>
        <w:ind w:left="0" w:right="0" w:firstLine="560"/>
        <w:spacing w:before="450" w:after="450" w:line="312" w:lineRule="auto"/>
      </w:pPr>
      <w:r>
        <w:rPr>
          <w:rFonts w:ascii="宋体" w:hAnsi="宋体" w:eastAsia="宋体" w:cs="宋体"/>
          <w:color w:val="000"/>
          <w:sz w:val="28"/>
          <w:szCs w:val="28"/>
        </w:rPr>
        <w:t xml:space="preserve">　　南宋历史上不是完全没有尝试过北伐，宋孝宗的隆兴北伐、宋宁宗的开禧北伐，都曾经出动过数十万军队，可最后全部以失败告终。这些北伐的失败，从来不是简单的“某个奸臣拖后腿”，而是从战略规划、后勤补给到军队指挥体系，从头到尾都存在无法解决的结构性缺陷。</w:t>
      </w:r>
    </w:p>
    <w:p>
      <w:pPr>
        <w:ind w:left="0" w:right="0" w:firstLine="560"/>
        <w:spacing w:before="450" w:after="450" w:line="312" w:lineRule="auto"/>
      </w:pPr>
      <w:r>
        <w:rPr>
          <w:rFonts w:ascii="宋体" w:hAnsi="宋体" w:eastAsia="宋体" w:cs="宋体"/>
          <w:color w:val="000"/>
          <w:sz w:val="28"/>
          <w:szCs w:val="28"/>
        </w:rPr>
        <w:t xml:space="preserve">　　南宋偏安江南之后，整个国家的军事部署逻辑，早就从“收复中原”转向了“防御江淮”。朝廷把大部分的财政收入都投入到了长江沿线的防御工事建设里，根本没有建立起一套可以支撑十万以上大军长期北上作战的后勤补给体系。从江南把粮草物资运送到中原前线，千里转运的成本极其高昂，南宋的国库根本支撑不了长期战争的消耗。</w:t>
      </w:r>
    </w:p>
    <w:p>
      <w:pPr>
        <w:ind w:left="0" w:right="0" w:firstLine="560"/>
        <w:spacing w:before="450" w:after="450" w:line="312" w:lineRule="auto"/>
      </w:pPr>
      <w:r>
        <w:rPr>
          <w:rFonts w:ascii="宋体" w:hAnsi="宋体" w:eastAsia="宋体" w:cs="宋体"/>
          <w:color w:val="000"/>
          <w:sz w:val="28"/>
          <w:szCs w:val="28"/>
        </w:rPr>
        <w:t xml:space="preserve">　　更关键的是，南宋朝廷从来没有真正信任过北伐的前线将领。每次北伐刚刚取得一点战果，朝堂上的主和派就会立刻在皇帝耳边进谗言，用十二道金牌召回岳飞的戏码，在后来的几次北伐里不断以不同的形式重演。前线的将领处处受到后方的掣肘，打了胜仗会被猜忌兵权太重，打了败仗立刻就会被当成替罪羊贬谪流放。在这样的环境里，没有任何一个北伐统帅能放开手脚，把全部精力投入到收复故土的事业里。</w:t>
      </w:r>
    </w:p>
    <w:p>
      <w:pPr>
        <w:ind w:left="0" w:right="0" w:firstLine="560"/>
        <w:spacing w:before="450" w:after="450" w:line="312" w:lineRule="auto"/>
      </w:pPr>
      <w:r>
        <w:rPr>
          <w:rFonts w:ascii="宋体" w:hAnsi="宋体" w:eastAsia="宋体" w:cs="宋体"/>
          <w:color w:val="000"/>
          <w:sz w:val="28"/>
          <w:szCs w:val="28"/>
        </w:rPr>
        <w:t xml:space="preserve">　　四、陆游的“北定中原”：一个时代所有人都不敢直面的集体执念</w:t>
      </w:r>
    </w:p>
    <w:p>
      <w:pPr>
        <w:ind w:left="0" w:right="0" w:firstLine="560"/>
        <w:spacing w:before="450" w:after="450" w:line="312" w:lineRule="auto"/>
      </w:pPr>
      <w:r>
        <w:rPr>
          <w:rFonts w:ascii="宋体" w:hAnsi="宋体" w:eastAsia="宋体" w:cs="宋体"/>
          <w:color w:val="000"/>
          <w:sz w:val="28"/>
          <w:szCs w:val="28"/>
        </w:rPr>
        <w:t xml:space="preserve">　　陆游一辈子都在为北伐奔走，他投身王炎的南郑幕府，亲自到抗金前线考察地形，写下《平戎策》向朝廷献上北伐的完整战略规划；他在诗词里一遍遍呼唤民众的抗金热情，把中原遗民“南望王师又一年”的期盼写进每一篇作品里。可他的北伐主张，从来没有真正被南宋的最高统治者采纳过。宋孝宗虽然表面上尊重他的文坛名望，却始终不敢把真正的军权交到这个坚定的主战派手里，一次次把他调离核心权力中心，派到偏远的地方担任闲职。</w:t>
      </w:r>
    </w:p>
    <w:p>
      <w:pPr>
        <w:ind w:left="0" w:right="0" w:firstLine="560"/>
        <w:spacing w:before="450" w:after="450" w:line="312" w:lineRule="auto"/>
      </w:pPr>
      <w:r>
        <w:rPr>
          <w:rFonts w:ascii="宋体" w:hAnsi="宋体" w:eastAsia="宋体" w:cs="宋体"/>
          <w:color w:val="000"/>
          <w:sz w:val="28"/>
          <w:szCs w:val="28"/>
        </w:rPr>
        <w:t xml:space="preserve">　　直到陆游八十五岁去世，南宋朝廷的整个统治阶层，都已经在江南的温柔乡里彻底习惯了偏安的生活。西湖上的歌舞通宵达旦，临安城里的权贵们醉生梦死，“暖风熏得游人醉，直把杭州作汴州”，没有人愿意再去回忆中原故土的苦难，没有人愿意为了收复北方的失地，打破自己现有的安逸生活。</w:t>
      </w:r>
    </w:p>
    <w:p>
      <w:pPr>
        <w:ind w:left="0" w:right="0" w:firstLine="560"/>
        <w:spacing w:before="450" w:after="450" w:line="312" w:lineRule="auto"/>
      </w:pPr>
      <w:r>
        <w:rPr>
          <w:rFonts w:ascii="宋体" w:hAnsi="宋体" w:eastAsia="宋体" w:cs="宋体"/>
          <w:color w:val="000"/>
          <w:sz w:val="28"/>
          <w:szCs w:val="28"/>
        </w:rPr>
        <w:t xml:space="preserve">　　陆游的《示儿》，最终成了一个时代的悲剧注脚。他至死不渝的北定中原理想，和整个南宋朝廷上下默认的偏安路线，形成了最刺眼的反差。这份反差背后藏着最深刻的历史启示：当一个政权的既得利益阶层，全部在偏安的环境里获得了足够多的好处，当整个统治集团都把稳定现状当成最高目标，哪怕民间有再多的爱国热情，有再多期盼王师的中原遗民，最终也只会在一次次的拖延和内耗里，把收复故土的机会彻底消耗殆尽。陆游的遗憾，从来不是他一个人的人生遗憾，而是整个南宋王朝，永远无法弥补的时代之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2026-11-08T03:10:38+08:00</dcterms:created>
  <dcterms:modified xsi:type="dcterms:W3CDTF">2026-11-08T03:10:38+08:00</dcterms:modified>
</cp:coreProperties>
</file>

<file path=docProps/custom.xml><?xml version="1.0" encoding="utf-8"?>
<Properties xmlns="http://schemas.openxmlformats.org/officeDocument/2006/custom-properties" xmlns:vt="http://schemas.openxmlformats.org/officeDocument/2006/docPropsVTypes"/>
</file>