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乾隆夜入军机处见一临时工在值班交谈后，立刻将其提拔为军机大臣</w:t>
      </w:r>
      <w:bookmarkEnd w:id="1"/>
    </w:p>
    <w:p>
      <w:pPr>
        <w:jc w:val="center"/>
        <w:spacing w:before="0" w:after="450"/>
      </w:pPr>
      <w:r>
        <w:rPr>
          <w:rFonts w:ascii="Arial" w:hAnsi="Arial" w:eastAsia="Arial" w:cs="Arial"/>
          <w:color w:val="999999"/>
          <w:sz w:val="20"/>
          <w:szCs w:val="20"/>
        </w:rPr>
        <w:t xml:space="preserve">来源：网络  作者：落花人独立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军机处是清朝最重要的决策中心，自从雍正设立军机处道清朝灭亡的一百多年时间，清朝的政令几乎都是由军机处发出了。军机大臣也成为事实上的国家宰相，而在军机处中也存在了一种叫军机章京的小吏。他们或是由六品以下小官或者军机大臣的幕僚充当，是清朝时...</w:t>
      </w:r>
    </w:p>
    <w:p>
      <w:pPr>
        <w:ind w:left="0" w:right="0" w:firstLine="560"/>
        <w:spacing w:before="450" w:after="450" w:line="312" w:lineRule="auto"/>
      </w:pPr>
      <w:r>
        <w:rPr>
          <w:rFonts w:ascii="宋体" w:hAnsi="宋体" w:eastAsia="宋体" w:cs="宋体"/>
          <w:color w:val="000"/>
          <w:sz w:val="28"/>
          <w:szCs w:val="28"/>
        </w:rPr>
        <w:t xml:space="preserve">　　军机处是清朝最重要的决策中心，自从雍正设立军机处道清朝灭亡的一百多年时间，清朝的政令几乎都是由军机处发出了。军机大臣也成为事实上的国家宰相，而在军机处中也存在了一种叫军机章京的小吏。他们或是由六品以下小官或者军机大臣的幕僚充当，是清朝时机最牛的临时工。</w:t>
      </w:r>
    </w:p>
    <w:p>
      <w:pPr>
        <w:ind w:left="0" w:right="0" w:firstLine="560"/>
        <w:spacing w:before="450" w:after="450" w:line="312" w:lineRule="auto"/>
      </w:pPr>
      <w:r>
        <w:rPr>
          <w:rFonts w:ascii="宋体" w:hAnsi="宋体" w:eastAsia="宋体" w:cs="宋体"/>
          <w:color w:val="000"/>
          <w:sz w:val="28"/>
          <w:szCs w:val="28"/>
        </w:rPr>
        <w:t xml:space="preserve">　　军机处</w:t>
      </w:r>
    </w:p>
    <w:p>
      <w:pPr>
        <w:ind w:left="0" w:right="0" w:firstLine="560"/>
        <w:spacing w:before="450" w:after="450" w:line="312" w:lineRule="auto"/>
      </w:pPr>
      <w:r>
        <w:rPr>
          <w:rFonts w:ascii="宋体" w:hAnsi="宋体" w:eastAsia="宋体" w:cs="宋体"/>
          <w:color w:val="000"/>
          <w:sz w:val="28"/>
          <w:szCs w:val="28"/>
        </w:rPr>
        <w:t xml:space="preserve">　　这些军机章京有些是不入流的小官，而有些则是没有进士经过招考的文人。他们是清朝政令的直接起草者，因此能够有机会和皇帝见面因此经常有机会得到升迁，甚至有人从临时工直接升任军机大臣这个人便是嘉庆时期的吴熊光。</w:t>
      </w:r>
    </w:p>
    <w:p>
      <w:pPr>
        <w:ind w:left="0" w:right="0" w:firstLine="560"/>
        <w:spacing w:before="450" w:after="450" w:line="312" w:lineRule="auto"/>
      </w:pPr>
      <w:r>
        <w:rPr>
          <w:rFonts w:ascii="宋体" w:hAnsi="宋体" w:eastAsia="宋体" w:cs="宋体"/>
          <w:color w:val="000"/>
          <w:sz w:val="28"/>
          <w:szCs w:val="28"/>
        </w:rPr>
        <w:t xml:space="preserve">　　吴熊光出身于江苏的一个书香世家，家境贫穷。乾隆三十七年中举人，然而中举之后吴熊光却屡次不中，没有中进士。在这样的情况下，他不得不去官府充当内阁中书这样的闲职。不久之后，朝廷招考军机章京，吴熊光被军机大臣阿桂看中进入军机处做军机章京。</w:t>
      </w:r>
    </w:p>
    <w:p>
      <w:pPr>
        <w:ind w:left="0" w:right="0" w:firstLine="560"/>
        <w:spacing w:before="450" w:after="450" w:line="312" w:lineRule="auto"/>
      </w:pPr>
      <w:r>
        <w:rPr>
          <w:rFonts w:ascii="宋体" w:hAnsi="宋体" w:eastAsia="宋体" w:cs="宋体"/>
          <w:color w:val="000"/>
          <w:sz w:val="28"/>
          <w:szCs w:val="28"/>
        </w:rPr>
        <w:t xml:space="preserve">　　乾隆剧照</w:t>
      </w:r>
    </w:p>
    <w:p>
      <w:pPr>
        <w:ind w:left="0" w:right="0" w:firstLine="560"/>
        <w:spacing w:before="450" w:after="450" w:line="312" w:lineRule="auto"/>
      </w:pPr>
      <w:r>
        <w:rPr>
          <w:rFonts w:ascii="宋体" w:hAnsi="宋体" w:eastAsia="宋体" w:cs="宋体"/>
          <w:color w:val="000"/>
          <w:sz w:val="28"/>
          <w:szCs w:val="28"/>
        </w:rPr>
        <w:t xml:space="preserve">　　嘉庆二年夏已经退位为太上皇的乾隆皇帝被白莲教起义闹得一夜没睡，他本想让自己的儿子做个太平天子，没想到却遇到白莲教起义这样的事情。被称为十全老人的乾隆皇帝也被弄得心烦意乱，便走到军机处门口。</w:t>
      </w:r>
    </w:p>
    <w:p>
      <w:pPr>
        <w:ind w:left="0" w:right="0" w:firstLine="560"/>
        <w:spacing w:before="450" w:after="450" w:line="312" w:lineRule="auto"/>
      </w:pPr>
      <w:r>
        <w:rPr>
          <w:rFonts w:ascii="宋体" w:hAnsi="宋体" w:eastAsia="宋体" w:cs="宋体"/>
          <w:color w:val="000"/>
          <w:sz w:val="28"/>
          <w:szCs w:val="28"/>
        </w:rPr>
        <w:t xml:space="preserve">　　而这个时候军机处由于已经下班了，只留下吴熊光和戴衢亨在值班。乾隆皇帝的到来军机处见和珅已经走了，便命人去叫和珅过来，一连派出两波人都没有找到。于是他就将自己的问题问吴熊光和戴衢亨，没想到这两个军机章京对答入流，乾隆听了龙颜大悦，便即刻提升吴熊光为军机大臣。</w:t>
      </w:r>
    </w:p>
    <w:p>
      <w:pPr>
        <w:ind w:left="0" w:right="0" w:firstLine="560"/>
        <w:spacing w:before="450" w:after="450" w:line="312" w:lineRule="auto"/>
      </w:pPr>
      <w:r>
        <w:rPr>
          <w:rFonts w:ascii="宋体" w:hAnsi="宋体" w:eastAsia="宋体" w:cs="宋体"/>
          <w:color w:val="000"/>
          <w:sz w:val="28"/>
          <w:szCs w:val="28"/>
        </w:rPr>
        <w:t xml:space="preserve">　　乾隆和嘉庆剧照</w:t>
      </w:r>
    </w:p>
    <w:p>
      <w:pPr>
        <w:ind w:left="0" w:right="0" w:firstLine="560"/>
        <w:spacing w:before="450" w:after="450" w:line="312" w:lineRule="auto"/>
      </w:pPr>
      <w:r>
        <w:rPr>
          <w:rFonts w:ascii="宋体" w:hAnsi="宋体" w:eastAsia="宋体" w:cs="宋体"/>
          <w:color w:val="000"/>
          <w:sz w:val="28"/>
          <w:szCs w:val="28"/>
        </w:rPr>
        <w:t xml:space="preserve">　　这个时候和珅突然赶到见到乾隆喜欢吴熊光并越级将其提拔为军机大臣，便说道：“吴熊光职位低微，太上皇这样提拔他实在不合制度。”</w:t>
      </w:r>
    </w:p>
    <w:p>
      <w:pPr>
        <w:ind w:left="0" w:right="0" w:firstLine="560"/>
        <w:spacing w:before="450" w:after="450" w:line="312" w:lineRule="auto"/>
      </w:pPr>
      <w:r>
        <w:rPr>
          <w:rFonts w:ascii="宋体" w:hAnsi="宋体" w:eastAsia="宋体" w:cs="宋体"/>
          <w:color w:val="000"/>
          <w:sz w:val="28"/>
          <w:szCs w:val="28"/>
        </w:rPr>
        <w:t xml:space="preserve">　　没想到乾隆皇帝听到这不仅没有收回成命，而是立刻下旨将吴熊光提升为三品衔。这个时候和珅又说道：“吴熊光家境贫寒都是骑驴办差，没有钱置办轿子，用这样的人恐怕会丢了军机大臣的颜面。”</w:t>
      </w:r>
    </w:p>
    <w:p>
      <w:pPr>
        <w:ind w:left="0" w:right="0" w:firstLine="560"/>
        <w:spacing w:before="450" w:after="450" w:line="312" w:lineRule="auto"/>
      </w:pPr>
      <w:r>
        <w:rPr>
          <w:rFonts w:ascii="宋体" w:hAnsi="宋体" w:eastAsia="宋体" w:cs="宋体"/>
          <w:color w:val="000"/>
          <w:sz w:val="28"/>
          <w:szCs w:val="28"/>
        </w:rPr>
        <w:t xml:space="preserve">　　乾隆与和珅</w:t>
      </w:r>
    </w:p>
    <w:p>
      <w:pPr>
        <w:ind w:left="0" w:right="0" w:firstLine="560"/>
        <w:spacing w:before="450" w:after="450" w:line="312" w:lineRule="auto"/>
      </w:pPr>
      <w:r>
        <w:rPr>
          <w:rFonts w:ascii="宋体" w:hAnsi="宋体" w:eastAsia="宋体" w:cs="宋体"/>
          <w:color w:val="000"/>
          <w:sz w:val="28"/>
          <w:szCs w:val="28"/>
        </w:rPr>
        <w:t xml:space="preserve">　　乾隆听到这立刻赏赐给吴熊光一千两银子让他置办军机大臣的仪仗，和珅没想到自己自己的两次劝谏都让吴熊光捡了便宜。便说道：“皇上!那戴衢亨和吴熊光同为章京，而且戴衢亨又是状元，资历又必比吴强，就算要提拔他们其中一个当军机大臣也应该是戴衢亨而不是吴熊光。”</w:t>
      </w:r>
    </w:p>
    <w:p>
      <w:pPr>
        <w:ind w:left="0" w:right="0" w:firstLine="560"/>
        <w:spacing w:before="450" w:after="450" w:line="312" w:lineRule="auto"/>
      </w:pPr>
      <w:r>
        <w:rPr>
          <w:rFonts w:ascii="宋体" w:hAnsi="宋体" w:eastAsia="宋体" w:cs="宋体"/>
          <w:color w:val="000"/>
          <w:sz w:val="28"/>
          <w:szCs w:val="28"/>
        </w:rPr>
        <w:t xml:space="preserve">　　乾隆皇帝听到这顿时脸色一变反问道：“选拔军机大臣能和殿试考状元一样吗?要那些资历干什么。”</w:t>
      </w:r>
    </w:p>
    <w:p>
      <w:pPr>
        <w:ind w:left="0" w:right="0" w:firstLine="560"/>
        <w:spacing w:before="450" w:after="450" w:line="312" w:lineRule="auto"/>
      </w:pPr>
      <w:r>
        <w:rPr>
          <w:rFonts w:ascii="宋体" w:hAnsi="宋体" w:eastAsia="宋体" w:cs="宋体"/>
          <w:color w:val="000"/>
          <w:sz w:val="28"/>
          <w:szCs w:val="28"/>
        </w:rPr>
        <w:t xml:space="preserve">　　和珅听到这顿时无话可说，原来那戴衢亨本是清朝时期著名的才子，二十三岁便得了状元是清朝立国以来最年轻的状元。据说当时钦定的状元邵自昌，可由于当时拆开邵自昌卷子的时候一直拆不开那涂名和籍贯的蜡封，却被戴衢亨捡了便宜成为状元。没想到了是戴衢亨的好运被这个状元全部用光。他为人心高气傲，乾隆皇帝便想要敲打他一下让他做军机章京这样的闲职，中间曾经要提拔他，可没想到他却无辜受到恩师于敏中的连累。</w:t>
      </w:r>
    </w:p>
    <w:p>
      <w:pPr>
        <w:ind w:left="0" w:right="0" w:firstLine="560"/>
        <w:spacing w:before="450" w:after="450" w:line="312" w:lineRule="auto"/>
      </w:pPr>
      <w:r>
        <w:rPr>
          <w:rFonts w:ascii="宋体" w:hAnsi="宋体" w:eastAsia="宋体" w:cs="宋体"/>
          <w:color w:val="000"/>
          <w:sz w:val="28"/>
          <w:szCs w:val="28"/>
        </w:rPr>
        <w:t xml:space="preserve">　　于敏中牵涉到甘肃监粮冒赈之案，让自诩乾隆异常失望，然而案发时于敏中早已去世并进入贤良祠，也就是说于敏中在世的时候一直都在欺瞒乾隆皇帝，这让乾隆皇帝对于于敏中非常反感。而这个戴衢亨却是于敏中最得意的门生，最让乾隆受不了是戴衢亨和于敏中都是状元，戴衢亨还处处学习于敏中，以致乾隆一看到戴就想起于敏中，最终戴衢亨在军机章京的位置上一干就是二十多年。</w:t>
      </w:r>
    </w:p>
    <w:p>
      <w:pPr>
        <w:ind w:left="0" w:right="0" w:firstLine="560"/>
        <w:spacing w:before="450" w:after="450" w:line="312" w:lineRule="auto"/>
      </w:pPr>
      <w:r>
        <w:rPr>
          <w:rFonts w:ascii="宋体" w:hAnsi="宋体" w:eastAsia="宋体" w:cs="宋体"/>
          <w:color w:val="000"/>
          <w:sz w:val="28"/>
          <w:szCs w:val="28"/>
        </w:rPr>
        <w:t xml:space="preserve">　　不过和珅的话在乾隆心中还是有分量了，第二天他便同时提拔戴衢亨和吴熊光为军机大臣，加三品衔。然而吴熊光在军机处并没有待多久，吴熊光为阿桂的门生与和珅并非一路，不久和珅便说服乾隆将吴熊光外放为布政使，一直到和珅倒台后他才重新回到军机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2026-11-08T03:12:02+08:00</dcterms:created>
  <dcterms:modified xsi:type="dcterms:W3CDTF">2026-11-08T03:12:02+08:00</dcterms:modified>
</cp:coreProperties>
</file>

<file path=docProps/custom.xml><?xml version="1.0" encoding="utf-8"?>
<Properties xmlns="http://schemas.openxmlformats.org/officeDocument/2006/custom-properties" xmlns:vt="http://schemas.openxmlformats.org/officeDocument/2006/docPropsVTypes"/>
</file>