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赵德芳的金锏是谁赐的?为什么最后没有当上皇帝?</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赵德芳简介：赵德芳，宋...</w:t>
      </w:r>
    </w:p>
    <w:p>
      <w:pPr>
        <w:ind w:left="0" w:right="0" w:firstLine="560"/>
        <w:spacing w:before="450" w:after="450" w:line="312" w:lineRule="auto"/>
      </w:pPr>
      <w:r>
        <w:rPr>
          <w:rFonts w:ascii="宋体" w:hAnsi="宋体" w:eastAsia="宋体" w:cs="宋体"/>
          <w:color w:val="000"/>
          <w:sz w:val="28"/>
          <w:szCs w:val="28"/>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w:t>
      </w:r>
    </w:p>
    <w:p>
      <w:pPr>
        <w:ind w:left="0" w:right="0" w:firstLine="560"/>
        <w:spacing w:before="450" w:after="450" w:line="312" w:lineRule="auto"/>
      </w:pPr>
      <w:r>
        <w:rPr>
          <w:rFonts w:ascii="黑体" w:hAnsi="黑体" w:eastAsia="黑体" w:cs="黑体"/>
          <w:color w:val="000000"/>
          <w:sz w:val="36"/>
          <w:szCs w:val="36"/>
          <w:b w:val="1"/>
          <w:bCs w:val="1"/>
        </w:rPr>
        <w:t xml:space="preserve">赵德芳简介：</w:t>
      </w:r>
    </w:p>
    <w:p>
      <w:pPr>
        <w:ind w:left="0" w:right="0" w:firstLine="560"/>
        <w:spacing w:before="450" w:after="450" w:line="312" w:lineRule="auto"/>
      </w:pPr>
      <w:r>
        <w:rPr>
          <w:rFonts w:ascii="宋体" w:hAnsi="宋体" w:eastAsia="宋体" w:cs="宋体"/>
          <w:color w:val="000"/>
          <w:sz w:val="28"/>
          <w:szCs w:val="28"/>
        </w:rPr>
        <w:t xml:space="preserve">赵德芳，宋太祖赵匡胤第四子，宋太宗赵光义之侄，宋真宗赵恒的堂兄，北宋宗室。历任检校太保、贵州防御使、兴元尹、山南西道节度使、同平章事、检校太尉等。太平兴国六年，病逝，时年23岁，追赠中书令、岐王，谥号康惠。后加赠太师，改封楚王、秦王。六世孙为宋孝宗赵眘，七世孙为宋光宗赵惇，八世孙为宋宁宗赵扩。在戏曲演义中，赵德芳也被虚构为手持金锏，上打昏君，下打谗臣的正气凛然的“八贤王”形象，是正义化身，出现于杨家将、包青天、三侠五义等故事中。</w:t>
      </w:r>
    </w:p>
    <w:p>
      <w:pPr>
        <w:ind w:left="0" w:right="0" w:firstLine="560"/>
        <w:spacing w:before="450" w:after="450" w:line="312" w:lineRule="auto"/>
      </w:pPr>
      <w:r>
        <w:rPr>
          <w:rFonts w:ascii="黑体" w:hAnsi="黑体" w:eastAsia="黑体" w:cs="黑体"/>
          <w:color w:val="000000"/>
          <w:sz w:val="36"/>
          <w:szCs w:val="36"/>
          <w:b w:val="1"/>
          <w:bCs w:val="1"/>
        </w:rPr>
        <w:t xml:space="preserve">赵德芳金锏是谁赐的？</w:t>
      </w:r>
    </w:p>
    <w:p>
      <w:pPr>
        <w:ind w:left="0" w:right="0" w:firstLine="560"/>
        <w:spacing w:before="450" w:after="450" w:line="312" w:lineRule="auto"/>
      </w:pPr>
      <w:r>
        <w:rPr>
          <w:rFonts w:ascii="宋体" w:hAnsi="宋体" w:eastAsia="宋体" w:cs="宋体"/>
          <w:color w:val="000"/>
          <w:sz w:val="28"/>
          <w:szCs w:val="28"/>
        </w:rPr>
        <w:t xml:space="preserve">赵德芳在民间演义戏曲之中，是个手拿金锏，上打昏君，下打谗臣正义人物，嫉恶如仇的形象在民间广为传播。但其实，赵德芳的手里并没有金锏，金锏都是民间艺术家以他的原型虚构出来的东西。</w:t>
      </w:r>
    </w:p>
    <w:p>
      <w:pPr>
        <w:ind w:left="0" w:right="0" w:firstLine="560"/>
        <w:spacing w:before="450" w:after="450" w:line="312" w:lineRule="auto"/>
      </w:pPr>
      <w:r>
        <w:rPr>
          <w:rFonts w:ascii="宋体" w:hAnsi="宋体" w:eastAsia="宋体" w:cs="宋体"/>
          <w:color w:val="000"/>
          <w:sz w:val="28"/>
          <w:szCs w:val="28"/>
        </w:rPr>
        <w:t xml:space="preserve">据演义中所说，宋太祖赵匡在陈桥兵变之前，曾允诺自己的弟弟赵光义。说是将来如果登上天子之位，等自己死后要传给弟弟。不曾想，这句话还真就被赵光义记住了。也就成了后面“烛光斧影”事件的伏笔。太祖暴毙之后，赵光义继位，成为宋太宗。当时天下众说纷纭，说他是弑君篡位。总之宫中内外，各种说法都有。当时的皇后贺氏，领着太祖之子赵德芳，上殿质问太宗。</w:t>
      </w:r>
    </w:p>
    <w:p>
      <w:pPr>
        <w:ind w:left="0" w:right="0" w:firstLine="560"/>
        <w:spacing w:before="450" w:after="450" w:line="312" w:lineRule="auto"/>
      </w:pPr>
      <w:r>
        <w:rPr>
          <w:rFonts w:ascii="宋体" w:hAnsi="宋体" w:eastAsia="宋体" w:cs="宋体"/>
          <w:color w:val="000"/>
          <w:sz w:val="28"/>
          <w:szCs w:val="28"/>
        </w:rPr>
        <w:t xml:space="preserve">也许是太宗也觉得有愧于他们，于是便赐给赵德芳一柄金锏，让他代替太祖一系监察朝事，戏中词句如下：孤赐你金镶白玉锁，加封你一亲王，二良王，三忠王，四晋王，五德王，六敬王，上殿不参王，下殿不辞王，再赐你凹面金锏，上打昏君，下打谗臣。正是因为这句戏文，才有了八贤王的称呼，和那柄让奸佞谗臣们谈之色变的金锏。这个角色虽然是虚构的，但也是当时老百姓们的一种心声。</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赵德芳为什么称八贤王？</w:t>
      </w:r>
    </w:p>
    <w:p>
      <w:pPr>
        <w:ind w:left="0" w:right="0" w:firstLine="560"/>
        <w:spacing w:before="450" w:after="450" w:line="312" w:lineRule="auto"/>
      </w:pPr>
      <w:r>
        <w:rPr>
          <w:rFonts w:ascii="宋体" w:hAnsi="宋体" w:eastAsia="宋体" w:cs="宋体"/>
          <w:color w:val="000"/>
          <w:sz w:val="28"/>
          <w:szCs w:val="28"/>
        </w:rPr>
        <w:t xml:space="preserve">有关杨家将的故事或戏剧中，总有一个正气凛然，仗义执言的八贤王，他诙谐、机智，周旋于皇帝、奸臣、杨家将之间，往往在最关键的时刻助杨家将一臂之力，似乎是当时朝中一位举足轻重的人物。《宋史·宗室传》记载：太祖有四个儿子，第四子德芳被封为秦王，任山南西道节度使、同平章事等重要职务，太平兴国六年病亡，才二十三岁。他在世的时候，杨家将中老令公杨业还活着，六郎杨延晤也未任边关统帅，因此这个赵德芳与杨家将不会发生什么关系。</w:t>
      </w:r>
    </w:p>
    <w:p>
      <w:pPr>
        <w:ind w:left="0" w:right="0" w:firstLine="560"/>
        <w:spacing w:before="450" w:after="450" w:line="312" w:lineRule="auto"/>
      </w:pPr>
      <w:r>
        <w:rPr>
          <w:rFonts w:ascii="宋体" w:hAnsi="宋体" w:eastAsia="宋体" w:cs="宋体"/>
          <w:color w:val="000"/>
          <w:sz w:val="28"/>
          <w:szCs w:val="28"/>
        </w:rPr>
        <w:t xml:space="preserve">有人认为，八贤王应是宋太祖的皇位继承人赵德昭，他聪明英武，喜愠不形于色，深得太祖信任，曾“赐金简一柄，如不法之属得专诛戮”。太祖传位给皇弟太宗，德昭失去了当天子的机会，太宗虽然封他为武功郡王，朝会时位列宰相之上，但内心对这位颇有韬略的侄子存有戒心。尤其是太平兴国四年出征幽州时，一天夜间，一件偶发的事情使军营中惊扰不安，军士到处寻找太宗却不知其踪影，有人提出立德昭为帝。</w:t>
      </w:r>
    </w:p>
    <w:p>
      <w:pPr>
        <w:ind w:left="0" w:right="0" w:firstLine="560"/>
        <w:spacing w:before="450" w:after="450" w:line="312" w:lineRule="auto"/>
      </w:pPr>
      <w:r>
        <w:rPr>
          <w:rFonts w:ascii="宋体" w:hAnsi="宋体" w:eastAsia="宋体" w:cs="宋体"/>
          <w:color w:val="000"/>
          <w:sz w:val="28"/>
          <w:szCs w:val="28"/>
        </w:rPr>
        <w:t xml:space="preserve">太宗得知，更为不满。回朝后，当德昭提醒他论功行赏时，他以充满怀疑、忌恨的口吻说：“待汝自为之，赏未晚也！”德昭闻言，退而自刎，因为他深知在猜忌心极重的太宗手下，决不会得到善终。人们对这位失去皇位又死于非命的皇子十分同情，就让他化为公正无私、一忠二孝、有上殿不参、下殿不辞，上打昏君、下打谗臣特权的八贤王，帮助杨家将对付那些危害朝政的权臣。但是，德昭从未被封为八贤王，怎么会平白无故地与八贤王沾边？</w:t>
      </w:r>
    </w:p>
    <w:p>
      <w:pPr>
        <w:ind w:left="0" w:right="0" w:firstLine="560"/>
        <w:spacing w:before="450" w:after="450" w:line="312" w:lineRule="auto"/>
      </w:pPr>
      <w:r>
        <w:rPr>
          <w:rFonts w:ascii="宋体" w:hAnsi="宋体" w:eastAsia="宋体" w:cs="宋体"/>
          <w:color w:val="000"/>
          <w:sz w:val="28"/>
          <w:szCs w:val="28"/>
        </w:rPr>
        <w:t xml:space="preserve">因此，又有人认为，八贤王之称得之于太宗第八子元伊。此人“广颡丰颐，严毅不可犯，天下崇惮之，名闻外夷”，时入呼之日“八大王”。虽然，这八大王的作为与八贤王的故事相距甚远，但他的事迹影响、丰富了八贤王的传说，还是有可能的。</w:t>
      </w:r>
    </w:p>
    <w:p>
      <w:pPr>
        <w:ind w:left="0" w:right="0" w:firstLine="560"/>
        <w:spacing w:before="450" w:after="450" w:line="312" w:lineRule="auto"/>
      </w:pPr>
      <w:r>
        <w:rPr>
          <w:rFonts w:ascii="宋体" w:hAnsi="宋体" w:eastAsia="宋体" w:cs="宋体"/>
          <w:color w:val="000"/>
          <w:sz w:val="28"/>
          <w:szCs w:val="28"/>
        </w:rPr>
        <w:t xml:space="preserve">总之，“八贤王”在历史上找不到一个完全与之对应、吻合的人物。他是由宋初宗室的一些轶闻，加上人民群众的感情倾向，经过剧作家的艺术加工，融合而成的人物。在民间传说中，他的出现，不仅增加了戏剧性的冲突，还满足了人们崇敬忠臣、惩处权奸的心理要求。正因为这样，这位虚构的戏剧性人物“八贤王”赵德芳，才会如此栩栩如生地活在人们的印象中。</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赵德芳为什么没有当皇帝？</w:t>
      </w:r>
    </w:p>
    <w:p>
      <w:pPr>
        <w:ind w:left="0" w:right="0" w:firstLine="560"/>
        <w:spacing w:before="450" w:after="450" w:line="312" w:lineRule="auto"/>
      </w:pPr>
      <w:r>
        <w:rPr>
          <w:rFonts w:ascii="宋体" w:hAnsi="宋体" w:eastAsia="宋体" w:cs="宋体"/>
          <w:color w:val="000"/>
          <w:sz w:val="28"/>
          <w:szCs w:val="28"/>
        </w:rPr>
        <w:t xml:space="preserve">《涑水纪闻》里说：太祖去世时已是四鼓。宋皇后叫内侍王继恩把皇子赵德芳叫来。王继恩考虑到太祖早就打算传位于晋王光义，却找来了赵光义，进宫后，宋皇后问：“德芳来了吗？”王继恩回答：“晋王来了。”宋皇后惊诧莫名，后来突然醒悟，哭着对赵光义说：“吾母子之性命，皆托官家。”</w:t>
      </w:r>
    </w:p>
    <w:p>
      <w:pPr>
        <w:ind w:left="0" w:right="0" w:firstLine="560"/>
        <w:spacing w:before="450" w:after="450" w:line="312" w:lineRule="auto"/>
      </w:pPr>
      <w:r>
        <w:rPr>
          <w:rFonts w:ascii="宋体" w:hAnsi="宋体" w:eastAsia="宋体" w:cs="宋体"/>
          <w:color w:val="000"/>
          <w:sz w:val="28"/>
          <w:szCs w:val="28"/>
        </w:rPr>
        <w:t xml:space="preserve">另外，据说赵光义以弟弟的身份继承兄长的帝位，是他母亲杜太后的意见。说是杜太后临终时，曾对赵匡胤说：“如果后周是一个年长的皇帝继位，你怎么可能有今天呢？你和光义都是我儿子，你将来把帝位传与他，国有长君，才是社稷之福啊！”赵匡胤表示同意，于是叫宰相赵普当面写成誓词，封存于金匮里，这就是所谓的“金匮预盟”，也就是赵光义“兄终弟及”的合法根据。但是“金匮预盟”在初版的《太祖实录》却未见记载，在第二次编修的新录中才被提及，因而是否确有其事，仍疑点重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2026-05-03T17:45:47+08:00</dcterms:created>
  <dcterms:modified xsi:type="dcterms:W3CDTF">2026-05-03T17:45:47+08:00</dcterms:modified>
</cp:coreProperties>
</file>

<file path=docProps/custom.xml><?xml version="1.0" encoding="utf-8"?>
<Properties xmlns="http://schemas.openxmlformats.org/officeDocument/2006/custom-properties" xmlns:vt="http://schemas.openxmlformats.org/officeDocument/2006/docPropsVTypes"/>
</file>