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朝鲜太祖李成桂 第一次王子之乱李成桂的故事</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 </w:t>
      </w:r>
    </w:p>
    <w:p>
      <w:pPr>
        <w:ind w:left="0" w:right="0" w:firstLine="560"/>
        <w:spacing w:before="450" w:after="450" w:line="312" w:lineRule="auto"/>
      </w:pPr>
      <w:r>
        <w:rPr>
          <w:rFonts w:ascii="宋体" w:hAnsi="宋体" w:eastAsia="宋体" w:cs="宋体"/>
          <w:color w:val="000"/>
          <w:sz w:val="28"/>
          <w:szCs w:val="28"/>
        </w:rPr>
        <w:t xml:space="preserve">　　第一次王子之乱李成桂失去了王位，被迫将王位让给了自己的第二个儿子李芳果，李芳果就是朝鲜王朝的第二代君主朝鲜定宗。第一次王子之乱是由于李成桂宠爱神德王后所生的幼子李芳硕，并且将李芳硕立为世子引起的，是李成桂的第五子李芳远发动的。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李成桂原来是高丽的大将军，后来奉命带兵出征，看到胜利无望，于是班师回京，发动了军事政变，掌握了高丽的实权，后来几经废立，自己坐上了君主的宝座，该国号为朝鲜，李成桂就是朝鲜太祖。在李成桂的夺权过程中李成桂的第五子李芳远立下了汗马功劳，是李芳远刺杀了高丽的当权人物郑梦周才使得李成桂登上王位的最后障碍被扫除掉，从而使得李成桂最终登上了王位的。但是李成桂登上王位之后却无视成年王子李芳远立下的功劳，宠爱神德王后所生于的幼子李芳硕，并且立李芳硕为世子，将辅佐的权利又交给了郑道传，这引起了李芳远的极大的不满，眼看着朝鲜的权利即将落入他人之手，李芳远最终发动了军事政变，召集府中私兵和守卫景福宫的禁军，直接杀入宫中，冲入世子东宫——资善堂，乱刀砍死了年仅十一岁的世子李芳硕，之后从景福宫南门杀出，杀奔大臣郑道传府邸，杀死了郑道传和世子的岳父，还杀死了神德王后生育的另外一个儿子李芳蕃，迫使李成桂将王位让给了第二个儿子李芳果，失去了王后康氏和儿子芳藩、芳硕之后，李成桂患了一种象火一样堵塞喉咙说不出话的疾病，并且从此之后李成桂就失去了实权。</w:t>
      </w:r>
    </w:p>
    <w:p>
      <w:pPr>
        <w:ind w:left="0" w:right="0" w:firstLine="560"/>
        <w:spacing w:before="450" w:after="450" w:line="312" w:lineRule="auto"/>
      </w:pPr>
      <w:r>
        <w:rPr>
          <w:rFonts w:ascii="宋体" w:hAnsi="宋体" w:eastAsia="宋体" w:cs="宋体"/>
          <w:color w:val="000"/>
          <w:sz w:val="28"/>
          <w:szCs w:val="28"/>
        </w:rPr>
        <w:t xml:space="preserve">　　第一次王子之乱李成桂失去的不仅仅是亲情，还失去了控制朝鲜的实权，从此成为了太上王。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2026-05-03T17:46:11+08:00</dcterms:created>
  <dcterms:modified xsi:type="dcterms:W3CDTF">2026-05-03T17:46:11+08:00</dcterms:modified>
</cp:coreProperties>
</file>

<file path=docProps/custom.xml><?xml version="1.0" encoding="utf-8"?>
<Properties xmlns="http://schemas.openxmlformats.org/officeDocument/2006/custom-properties" xmlns:vt="http://schemas.openxmlformats.org/officeDocument/2006/docPropsVTypes"/>
</file>