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纪昌学射：从百发百中到百步穿杨的传奇之路</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古代的历史长河中，有许多英雄人物以其卓越的才能和非凡的成就成为了人们传颂的对象。其中，春秋时期的神射手纪昌便是一个令人敬仰的人物。他的射箭技艺之高超，不仅在当时引起了轰动，而且至今仍被后人津津乐道。　　一、初识射箭，师从飞卫　　纪...</w:t>
      </w:r>
    </w:p>
    <w:p>
      <w:pPr>
        <w:ind w:left="0" w:right="0" w:firstLine="560"/>
        <w:spacing w:before="450" w:after="450" w:line="312" w:lineRule="auto"/>
      </w:pPr>
      <w:r>
        <w:rPr>
          <w:rFonts w:ascii="宋体" w:hAnsi="宋体" w:eastAsia="宋体" w:cs="宋体"/>
          <w:color w:val="000"/>
          <w:sz w:val="28"/>
          <w:szCs w:val="28"/>
        </w:rPr>
        <w:t xml:space="preserve">　　在中国古代的历史长河中，有许多英雄人物以其卓越的才能和非凡的成就成为了人们传颂的对象。其中，春秋时期的神射手纪昌便是一个令人敬仰的人物。他的射箭技艺之高超，不仅在当时引起了轰动，而且至今仍被后人津津乐道。</w:t>
      </w:r>
    </w:p>
    <w:p>
      <w:pPr>
        <w:ind w:left="0" w:right="0" w:firstLine="560"/>
        <w:spacing w:before="450" w:after="450" w:line="312" w:lineRule="auto"/>
      </w:pPr>
      <w:r>
        <w:rPr>
          <w:rFonts w:ascii="宋体" w:hAnsi="宋体" w:eastAsia="宋体" w:cs="宋体"/>
          <w:color w:val="000"/>
          <w:sz w:val="28"/>
          <w:szCs w:val="28"/>
        </w:rPr>
        <w:t xml:space="preserve">　　一、初识射箭，师从飞卫</w:t>
      </w:r>
    </w:p>
    <w:p>
      <w:pPr>
        <w:ind w:left="0" w:right="0" w:firstLine="560"/>
        <w:spacing w:before="450" w:after="450" w:line="312" w:lineRule="auto"/>
      </w:pPr>
      <w:r>
        <w:rPr>
          <w:rFonts w:ascii="宋体" w:hAnsi="宋体" w:eastAsia="宋体" w:cs="宋体"/>
          <w:color w:val="000"/>
          <w:sz w:val="28"/>
          <w:szCs w:val="28"/>
        </w:rPr>
        <w:t xml:space="preserve">　　纪昌从小就对射箭产生了浓厚的兴趣。为了能够掌握这门技艺，他四处寻找名师。终于有一天，他听说了一位名叫飞卫的射箭高手，于是毅然决然地拜师学艺。在飞卫的悉心指导下，纪昌开始了艰苦的射箭训练。</w:t>
      </w:r>
    </w:p>
    <w:p>
      <w:pPr>
        <w:ind w:left="0" w:right="0" w:firstLine="560"/>
        <w:spacing w:before="450" w:after="450" w:line="312" w:lineRule="auto"/>
      </w:pPr>
      <w:r>
        <w:rPr>
          <w:rFonts w:ascii="宋体" w:hAnsi="宋体" w:eastAsia="宋体" w:cs="宋体"/>
          <w:color w:val="000"/>
          <w:sz w:val="28"/>
          <w:szCs w:val="28"/>
        </w:rPr>
        <w:t xml:space="preserve">　　二、勤学苦练，百发百中</w:t>
      </w:r>
    </w:p>
    <w:p>
      <w:pPr>
        <w:ind w:left="0" w:right="0" w:firstLine="560"/>
        <w:spacing w:before="450" w:after="450" w:line="312" w:lineRule="auto"/>
      </w:pPr>
      <w:r>
        <w:rPr>
          <w:rFonts w:ascii="宋体" w:hAnsi="宋体" w:eastAsia="宋体" w:cs="宋体"/>
          <w:color w:val="000"/>
          <w:sz w:val="28"/>
          <w:szCs w:val="28"/>
        </w:rPr>
        <w:t xml:space="preserve">　　纪昌深知要想成为一名优秀的射手，必须付出比别人更多的努力和汗水。因此，他每天起早贪黑地练习射箭，从基本的站姿、握弓、瞄准到放箭的每一个细节都力求完美。经过数年的刻苦训练，纪昌的射箭技艺日益精进，逐渐达到了百发百中的境界。</w:t>
      </w:r>
    </w:p>
    <w:p>
      <w:pPr>
        <w:ind w:left="0" w:right="0" w:firstLine="560"/>
        <w:spacing w:before="450" w:after="450" w:line="312" w:lineRule="auto"/>
      </w:pPr>
      <w:r>
        <w:rPr>
          <w:rFonts w:ascii="宋体" w:hAnsi="宋体" w:eastAsia="宋体" w:cs="宋体"/>
          <w:color w:val="000"/>
          <w:sz w:val="28"/>
          <w:szCs w:val="28"/>
        </w:rPr>
        <w:t xml:space="preserve">　　三、挑战极限，百步穿杨</w:t>
      </w:r>
    </w:p>
    <w:p>
      <w:pPr>
        <w:ind w:left="0" w:right="0" w:firstLine="560"/>
        <w:spacing w:before="450" w:after="450" w:line="312" w:lineRule="auto"/>
      </w:pPr>
      <w:r>
        <w:rPr>
          <w:rFonts w:ascii="宋体" w:hAnsi="宋体" w:eastAsia="宋体" w:cs="宋体"/>
          <w:color w:val="000"/>
          <w:sz w:val="28"/>
          <w:szCs w:val="28"/>
        </w:rPr>
        <w:t xml:space="preserve">　　然而，纪昌并没有满足于现状。他开始尝试挑战更高难度的技巧——百步穿杨。这是一项极为考验射手眼力、臂力和心理承受能力的技能。为了能够成功完成这一壮举，纪昌付出了比之前更多的努力和时间。他不断地调整自己的姿势和力量分配，反复练习瞄准和放箭的技巧。最终，在一次公开比赛中，纪昌成功地完成了百步穿杨的壮举，赢得了满堂喝彩。</w:t>
      </w:r>
    </w:p>
    <w:p>
      <w:pPr>
        <w:ind w:left="0" w:right="0" w:firstLine="560"/>
        <w:spacing w:before="450" w:after="450" w:line="312" w:lineRule="auto"/>
      </w:pPr>
      <w:r>
        <w:rPr>
          <w:rFonts w:ascii="宋体" w:hAnsi="宋体" w:eastAsia="宋体" w:cs="宋体"/>
          <w:color w:val="000"/>
          <w:sz w:val="28"/>
          <w:szCs w:val="28"/>
        </w:rPr>
        <w:t xml:space="preserve">　　四、名扬天下，传承技艺</w:t>
      </w:r>
    </w:p>
    <w:p>
      <w:pPr>
        <w:ind w:left="0" w:right="0" w:firstLine="560"/>
        <w:spacing w:before="450" w:after="450" w:line="312" w:lineRule="auto"/>
      </w:pPr>
      <w:r>
        <w:rPr>
          <w:rFonts w:ascii="宋体" w:hAnsi="宋体" w:eastAsia="宋体" w:cs="宋体"/>
          <w:color w:val="000"/>
          <w:sz w:val="28"/>
          <w:szCs w:val="28"/>
        </w:rPr>
        <w:t xml:space="preserve">　　凭借出色的射箭技艺和不懈的努力，纪昌逐渐成为了一名远近闻名的神射手。他的故事被传为佳话，激励着一代又一代的年轻人投身于射箭事业。同时，纪昌也没有忘记自己的初心和使命——传承射箭技艺。他广收门徒，将自己的经验和心得毫无保留地传授给后人，为中国古代射箭事业的发展做出了巨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2026-06-19T08:06:46+08:00</dcterms:created>
  <dcterms:modified xsi:type="dcterms:W3CDTF">2026-06-19T08:06:46+08:00</dcterms:modified>
</cp:coreProperties>
</file>

<file path=docProps/custom.xml><?xml version="1.0" encoding="utf-8"?>
<Properties xmlns="http://schemas.openxmlformats.org/officeDocument/2006/custom-properties" xmlns:vt="http://schemas.openxmlformats.org/officeDocument/2006/docPropsVTypes"/>
</file>