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如何评价清末著名太监李莲英：权臣、书法家还是复杂人性的体现？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在中国历史上，李莲英是一个极具争议的人物。作为清朝末期的著名太监，他凭借谨慎、机智和忠诚，赢得了慈禧太后的信任和宠爱，成为清末最有权势的太监之一。然而，他的行为和影响也备受争议。　　一、权臣之路与宫廷生涯　　李莲英（1848年-1911...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在中国历史上，李莲英是一个极具争议的人物。作为清朝末期的著名太监，他凭借谨慎、机智和忠诚，赢得了慈禧太后的信任和宠爱，成为清末最有权势的太监之一。然而，他的行为和影响也备受争议。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一、权臣之路与宫廷生涯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（1848年-1911年），原名李进喜，河北大城县人。他在清咸丰五年（1855年）净身为太监，次年入宫。在宫中，他凭借聪明才智和谨慎小心，逐渐赢得了慈禧太后的青睐。同治六年（1867年），他被封为二总管，后接替被杀的安德海成为大总管。慈禧太后赐给他新名字“连英”，俗称“莲英”，他也是第一个称慈禧太后为“老佛爷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的宫廷生涯长达五十余年，历经道光、咸丰、同治、光绪、宣统五代皇帝，见证了清朝的兴衰荣辱。他不仅是慈禧太后的耳目和喉舌，也是她的伴侣和朋友。在慈禧太后逝世后，李莲英请求退休，离开紫禁城，回到他在北京的宅院，度过了短暂的安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二、忠诚与谨慎的宫廷生存之道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能够长期在权力中心立足，主要得益于他的忠诚与谨慎。他对慈禧太后忠心耿耿，无论是在圆明园被烧、北京被围、西安避难，还是在热河避暑，都陪伴在慈禧太后身边，为她排忧解难。他处事谨小慎微，对于一般妃嫔宫娥、女官命妇的过错，他总是尽量替人美言遮盖，曲意回护，所以在太后左右人人对他都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莲英的谨慎并非完全出于善意。他也利用自己的权力和地位，不断扩大自己的势力范围，打压异己、排挤政治敌人。在一些历史影视剧中，李莲英被刻画成见风使舵、贪得无厌的势利小人，虽然这在一定程度上夸大了他的负面形象，但也反映了他在宫廷斗争中的复杂性和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三、书法成就与文化修养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意想不到的是，李莲英还是一位书法家。尽管身为太监，但他并没有因为失去生理特征而影响到自己的文化修养。他在慈禧处理政务的同时，尽心学习书法，以求在文才上有所突破。李莲英的书法作品流传至今，并引起极大的关注。他的字迹清晰、结构合理，令人耳目一新。他的书法不仅体现了对传统的尊重与承接，还成功地避免了当下书法界的诸多“尴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李莲英的书法成就，不仅展示了他的文化修养和艺术才华，也为我们提供了一个了解他内心世界的窗口。在权力风云变幻的清末，他依然能够保持对书法的热忱，这展现了他的超凡气度。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四、身后事与历史争议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于1911年去世，享年63岁。关于他的死因和身后事，历史上存在多种说法。一种说法是他因吸食鸦片患“烟后痢”在家病死；另一种说法是他在拜谒东陵慈禧陵回时被人所杀；还有一种说法是他在饭后途径后海河沿被土匪所杀。这些说法都缺乏确凿的证据来支持，因此李莲英的真正死因仍然是迷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于李莲英的墓葬也存在争议。他的坟墓在1966年被破坏，墓葬中的情况无从得知。但据清廷档案记载，李莲英的墓葬中只有他的头颅，躯体不知去向。这一发现引发了人们对他死因和身后事的进一步猜测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