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人类历史上无情帝王的争议之选：多维度审视古代暴君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最无情”帝王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古埃及法老拉美西斯二世：无情的征服者与建设者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西斯二世，古埃及新王国时期的伟大法老，以其庞大的军事征服和建筑壮举闻名于世。他的无情体现在对外战争的残酷和对内统治的严苛。拉美西斯二世在位期间，多次发动对外战争，扩大埃及帝国的版图，这些战争往往伴随着大量的人员伤亡和财产损失。同时，为了彰显自己的权威，他大兴土木，建造了包括阿布辛贝神庙在内的众多宏伟建筑，这些工程同样耗费了大量的人力物力，给古埃及人民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罗马帝国皇帝尼禄：艺术与暴政的双重面孔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禄，古罗马帝国的皇帝，以其对艺术的热爱和对统治的无情而著称。尼禄在位期间，罗马帝国经历了严重的内忧外患，但他却将更多精力投入到音乐和戏剧创作中，甚至在自己的皇宫里举办表演。然而，尼禄的无情体现在他对政治对手的残忍迫害和对民众福祉的漠视上。他处死了自己的母亲和妻子，对反对者实施酷刑，甚至在大火焚烧罗马城时，被指责为纵火者以转移民众对其统治不力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中国秦朝始皇帝嬴政：统一与暴政的双重遗产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即秦始皇，是中国历史上第一个完成大一统的皇帝。他的无情主要体现在对六国贵族的残酷镇压和对民众的高压统治上。秦始皇统一六国后，采取了焚书坑儒、修建长城、严刑峻法等措施，以巩固自己的统治。这些政策虽然在一定程度上加强了中央集权，但也给当时的社会带来了极大的动荡和苦难。秦始皇的暴政最终导致了秦朝的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俄罗斯帝国沙皇伊凡四世：恐怖的伊凡与集权的加强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即伊凡雷帝，是俄罗斯历史上的重要君主。他的无情体现在对贵族和民众的严厉镇压上。伊凡四世在位期间，建立了强大的中央集权制度，同时推行了残酷的恐怖统治。他亲手处死了自己的亲信和大臣，对反对者实施严酷的惩罚，甚至下令屠杀无辜的平民以树立自己的权威。伊凡四世的统治虽然加强了俄罗斯的中央集权，但也给俄罗斯社会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