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探秘历史：古人吞金自尽的背后原因</w:t>
      </w:r>
      <w:bookmarkEnd w:id="1"/>
    </w:p>
    <w:p>
      <w:pPr>
        <w:jc w:val="center"/>
        <w:spacing w:before="0" w:after="450"/>
      </w:pPr>
      <w:r>
        <w:rPr>
          <w:rFonts w:ascii="Arial" w:hAnsi="Arial" w:eastAsia="Arial" w:cs="Arial"/>
          <w:color w:val="999999"/>
          <w:sz w:val="20"/>
          <w:szCs w:val="20"/>
        </w:rPr>
        <w:t xml:space="preserve">来源：网络  作者：落花人独立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古代历史记载中，吞金自尽是一种较为极端的自杀方式。这种方式不仅令人感到震撼，也引起了后人对于其背后动机和原因的深入探讨。本文将分析古人选择吞金自尽的可能原因，并尝试揭示这一行为背后的历史文化背景。　　首先，吞金自尽的行为在一定程度上反...</w:t>
      </w:r>
    </w:p>
    <w:p>
      <w:pPr>
        <w:ind w:left="0" w:right="0" w:firstLine="560"/>
        <w:spacing w:before="450" w:after="450" w:line="312" w:lineRule="auto"/>
      </w:pPr>
      <w:r>
        <w:rPr>
          <w:rFonts w:ascii="宋体" w:hAnsi="宋体" w:eastAsia="宋体" w:cs="宋体"/>
          <w:color w:val="000"/>
          <w:sz w:val="28"/>
          <w:szCs w:val="28"/>
        </w:rPr>
        <w:t xml:space="preserve">　　在古代历史记载中，吞金自尽是一种较为极端的自杀方式。这种方式不仅令人感到震撼，也引起了后人对于其背后动机和原因的深入探讨。本文将分析古人选择吞金自尽的可能原因，并尝试揭示这一行为背后的历史文化背景。</w:t>
      </w:r>
    </w:p>
    <w:p>
      <w:pPr>
        <w:ind w:left="0" w:right="0" w:firstLine="560"/>
        <w:spacing w:before="450" w:after="450" w:line="312" w:lineRule="auto"/>
      </w:pPr>
      <w:r>
        <w:rPr>
          <w:rFonts w:ascii="宋体" w:hAnsi="宋体" w:eastAsia="宋体" w:cs="宋体"/>
          <w:color w:val="000"/>
          <w:sz w:val="28"/>
          <w:szCs w:val="28"/>
        </w:rPr>
        <w:t xml:space="preserve">　　首先，吞金自尽的行为在一定程度上反映了古代社会对黄金的重视。在古代，黄金不仅是一种财富的象征，也是一种社会地位的标志。因此，吞金自尽可能是一种通过破坏或消耗珍贵的黄金来表达绝望和不满的方式。这种行为在某种程度上也体现了当事人对于自己生命价值的否定，以及对现实的无奈和抗议。</w:t>
      </w:r>
    </w:p>
    <w:p>
      <w:pPr>
        <w:ind w:left="0" w:right="0" w:firstLine="560"/>
        <w:spacing w:before="450" w:after="450" w:line="312" w:lineRule="auto"/>
      </w:pPr>
      <w:r>
        <w:rPr>
          <w:rFonts w:ascii="宋体" w:hAnsi="宋体" w:eastAsia="宋体" w:cs="宋体"/>
          <w:color w:val="000"/>
          <w:sz w:val="28"/>
          <w:szCs w:val="28"/>
        </w:rPr>
        <w:t xml:space="preserve">　　其次，吞金自尽可能与古代医学知识的局限性有关。在古代，人们对于人体的了解相对有限，可能认为吞金会导致身体内部受到严重伤害，从而引发死亡。因此，吞金自尽被视为一种能够迅速且有效地结束生命的方法。然而，现代医学研究表明，吞金并不一定能够立即致命，但可能会导致严重的健康问题。</w:t>
      </w:r>
    </w:p>
    <w:p>
      <w:pPr>
        <w:ind w:left="0" w:right="0" w:firstLine="560"/>
        <w:spacing w:before="450" w:after="450" w:line="312" w:lineRule="auto"/>
      </w:pPr>
      <w:r>
        <w:rPr>
          <w:rFonts w:ascii="宋体" w:hAnsi="宋体" w:eastAsia="宋体" w:cs="宋体"/>
          <w:color w:val="000"/>
          <w:sz w:val="28"/>
          <w:szCs w:val="28"/>
        </w:rPr>
        <w:t xml:space="preserve">　　再者，吞金自尽的行为也可能与宗教信仰或迷信有关。在某些文化中，黄金被认为是神圣的，具有驱邪避邪的作用。因此，吞金自尽可能被认为是一种通过神圣的物质来净化自己灵魂的方式。此外，吞金自尽的行为也可能受到了某些迷信观念的影响，如认为吞金可以逃避灾难或惩罚。</w:t>
      </w:r>
    </w:p>
    <w:p>
      <w:pPr>
        <w:ind w:left="0" w:right="0" w:firstLine="560"/>
        <w:spacing w:before="450" w:after="450" w:line="312" w:lineRule="auto"/>
      </w:pPr>
      <w:r>
        <w:rPr>
          <w:rFonts w:ascii="宋体" w:hAnsi="宋体" w:eastAsia="宋体" w:cs="宋体"/>
          <w:color w:val="000"/>
          <w:sz w:val="28"/>
          <w:szCs w:val="28"/>
        </w:rPr>
        <w:t xml:space="preserve">　　最后，吞金自尽的行为可能与个人心理状态和情感因素有关。在面对极度绝望或压力的情况下，一些人可能会选择极端的方式来结束自己的生命。吞金自尽可能被视为一种极端且决绝的行为，表达了当事人对于生活的彻底放弃和对未来的无望。</w:t>
      </w:r>
    </w:p>
    <w:p>
      <w:pPr>
        <w:ind w:left="0" w:right="0" w:firstLine="560"/>
        <w:spacing w:before="450" w:after="450" w:line="312" w:lineRule="auto"/>
      </w:pPr>
      <w:r>
        <w:rPr>
          <w:rFonts w:ascii="宋体" w:hAnsi="宋体" w:eastAsia="宋体" w:cs="宋体"/>
          <w:color w:val="000"/>
          <w:sz w:val="28"/>
          <w:szCs w:val="28"/>
        </w:rPr>
        <w:t xml:space="preserve">　　综上所述，古人选择吞金自尽的原因可能是多方面的，包括对黄金的重视、医学知识的局限、宗教信仰或迷信以及个人心理状态等因素的影响。这一行为不仅反映了古代社会的文化背景和价值观念，也揭示了人类在面对极端困境时可能采取的极端行为。通过对这一现象的深入分析，我们可以更好地理解古代社会的历史和文化，以及人类行为的复杂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2026-06-19T08:04:10+08:00</dcterms:created>
  <dcterms:modified xsi:type="dcterms:W3CDTF">2026-06-19T08:04:10+08:00</dcterms:modified>
</cp:coreProperties>
</file>

<file path=docProps/custom.xml><?xml version="1.0" encoding="utf-8"?>
<Properties xmlns="http://schemas.openxmlformats.org/officeDocument/2006/custom-properties" xmlns:vt="http://schemas.openxmlformats.org/officeDocument/2006/docPropsVTypes"/>
</file>