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历史上真正的水泊梁山是怎么样的？历史真的有那么多人吗？</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历史上真实的水泊梁山，位于今天的山东西南地区，是一个地形复杂且多湖泊的地带。与《水浒传》中的描述相比，现实中的梁山虽没有108位英雄好汉，却有着丰富的历史和文化。　　以下是对历史上水泊梁山的一些详细描述：　　1. **地理位置和自然特征...</w:t>
      </w:r>
    </w:p>
    <w:p>
      <w:pPr>
        <w:ind w:left="0" w:right="0" w:firstLine="560"/>
        <w:spacing w:before="450" w:after="450" w:line="312" w:lineRule="auto"/>
      </w:pPr>
      <w:r>
        <w:rPr>
          <w:rFonts w:ascii="宋体" w:hAnsi="宋体" w:eastAsia="宋体" w:cs="宋体"/>
          <w:color w:val="000"/>
          <w:sz w:val="28"/>
          <w:szCs w:val="28"/>
        </w:rPr>
        <w:t xml:space="preserve">　　历史上真实的水泊梁山，位于今天的山东西南地区，是一个地形复杂且多湖泊的地带。与《水浒传》中的描述相比，现实中的梁山虽没有108位英雄好汉，却有着丰富的历史和文化。</w:t>
      </w:r>
    </w:p>
    <w:p>
      <w:pPr>
        <w:ind w:left="0" w:right="0" w:firstLine="560"/>
        <w:spacing w:before="450" w:after="450" w:line="312" w:lineRule="auto"/>
      </w:pPr>
      <w:r>
        <w:rPr>
          <w:rFonts w:ascii="宋体" w:hAnsi="宋体" w:eastAsia="宋体" w:cs="宋体"/>
          <w:color w:val="000"/>
          <w:sz w:val="28"/>
          <w:szCs w:val="28"/>
        </w:rPr>
        <w:t xml:space="preserve">　　以下是对历史上水泊梁山的一些详细描述：</w:t>
      </w:r>
    </w:p>
    <w:p>
      <w:pPr>
        <w:ind w:left="0" w:right="0" w:firstLine="560"/>
        <w:spacing w:before="450" w:after="450" w:line="312" w:lineRule="auto"/>
      </w:pPr>
      <w:r>
        <w:rPr>
          <w:rFonts w:ascii="宋体" w:hAnsi="宋体" w:eastAsia="宋体" w:cs="宋体"/>
          <w:color w:val="000"/>
          <w:sz w:val="28"/>
          <w:szCs w:val="28"/>
        </w:rPr>
        <w:t xml:space="preserve">　　1. **地理位置和自然特征**：水泊梁山因地势低洼，在黄河等大河决堤时常变成一片汪洋。古代的梁山泊面积广阔，是广济河中部的一个重要湖泊，其上游直接源自北宋都城汴梁，具有重要的政治、经济和军事价值。</w:t>
      </w:r>
    </w:p>
    <w:p>
      <w:pPr>
        <w:ind w:left="0" w:right="0" w:firstLine="560"/>
        <w:spacing w:before="450" w:after="450" w:line="312" w:lineRule="auto"/>
      </w:pPr>
      <w:r>
        <w:rPr>
          <w:rFonts w:ascii="宋体" w:hAnsi="宋体" w:eastAsia="宋体" w:cs="宋体"/>
          <w:color w:val="000"/>
          <w:sz w:val="28"/>
          <w:szCs w:val="28"/>
        </w:rPr>
        <w:t xml:space="preserve">　　2. **历史事件**：这一地区因自然灾害频发及民间习武传统，成为多次农民起义的策源地。如西汉末年王莽的新政引起民变，以及隋末唐初的农民起义都有涉及梁山泊区域。</w:t>
      </w:r>
    </w:p>
    <w:p>
      <w:pPr>
        <w:ind w:left="0" w:right="0" w:firstLine="560"/>
        <w:spacing w:before="450" w:after="450" w:line="312" w:lineRule="auto"/>
      </w:pPr>
      <w:r>
        <w:rPr>
          <w:rFonts w:ascii="宋体" w:hAnsi="宋体" w:eastAsia="宋体" w:cs="宋体"/>
          <w:color w:val="000"/>
          <w:sz w:val="28"/>
          <w:szCs w:val="28"/>
        </w:rPr>
        <w:t xml:space="preserve">　　3. **宋江和梁山好汉**：宋江是真实存在的历史人物，他在北宋宣和年间确实发动过反抗宋政府的农民战争。据史书记载，他身边有36位头领，这可能是《水浒传》中108将的原型之一。然而，真实的梁山人马规模远没有小说中描述的那么大，而且他们最终在张叔夜的策略下投降了。</w:t>
      </w:r>
    </w:p>
    <w:p>
      <w:pPr>
        <w:ind w:left="0" w:right="0" w:firstLine="560"/>
        <w:spacing w:before="450" w:after="450" w:line="312" w:lineRule="auto"/>
      </w:pPr>
      <w:r>
        <w:rPr>
          <w:rFonts w:ascii="宋体" w:hAnsi="宋体" w:eastAsia="宋体" w:cs="宋体"/>
          <w:color w:val="000"/>
          <w:sz w:val="28"/>
          <w:szCs w:val="28"/>
        </w:rPr>
        <w:t xml:space="preserve">　　4. **文化影响**：尽管《水浒传》是一部文艺作品，它依然基于一定的历史背景和人物原型。小说通过艺术加工，塑造了一系列栩栩如生的英雄形象，这些形象深入人心，成为我国文学史上的经典人物群像。</w:t>
      </w:r>
    </w:p>
    <w:p>
      <w:pPr>
        <w:ind w:left="0" w:right="0" w:firstLine="560"/>
        <w:spacing w:before="450" w:after="450" w:line="312" w:lineRule="auto"/>
      </w:pPr>
      <w:r>
        <w:rPr>
          <w:rFonts w:ascii="宋体" w:hAnsi="宋体" w:eastAsia="宋体" w:cs="宋体"/>
          <w:color w:val="000"/>
          <w:sz w:val="28"/>
          <w:szCs w:val="28"/>
        </w:rPr>
        <w:t xml:space="preserve">　　5. **后世变化**：历史上的梁山泊在元明时期因黄河改道而逐渐缩小，至清朝后完全干涸。如今的水泊梁山已不再有巨浸百里的壮观景象，而是成为了一处富有历史文化遗存的旅游地，供人们参观学习。</w:t>
      </w:r>
    </w:p>
    <w:p>
      <w:pPr>
        <w:ind w:left="0" w:right="0" w:firstLine="560"/>
        <w:spacing w:before="450" w:after="450" w:line="312" w:lineRule="auto"/>
      </w:pPr>
      <w:r>
        <w:rPr>
          <w:rFonts w:ascii="宋体" w:hAnsi="宋体" w:eastAsia="宋体" w:cs="宋体"/>
          <w:color w:val="000"/>
          <w:sz w:val="28"/>
          <w:szCs w:val="28"/>
        </w:rPr>
        <w:t xml:space="preserve">　　总的来说，历史上的水泊梁山及其周边地区因自然条件和时代背景孕育了许多抗击不公和官逼民反的故事。虽然《水浒传》中的一些情节和人物有所夸张，但它们无疑都是建立在实际历史事件之上的艺术创作，反映了当时社会的矛盾和人民的抗争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