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大宋王朝59万禁军为何战斗力不如几万西军？这锅奸相章惇来背吗？</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北宋后期，宋哲宗时期，也曾经想过整顿河北东、西两路地方的军事。募兵和练兵这事儿似乎陷入了一个无解的死循环，募兵和练兵要想有效果，由真正知兵的重臣督师是必须的。如果没有人去督师，那么在陕西募练新军的事儿就会有两种结果，一是西军将门的力量借...</w:t>
      </w:r>
    </w:p>
    <w:p>
      <w:pPr>
        <w:ind w:left="0" w:right="0" w:firstLine="560"/>
        <w:spacing w:before="450" w:after="450" w:line="312" w:lineRule="auto"/>
      </w:pPr>
      <w:r>
        <w:rPr>
          <w:rFonts w:ascii="宋体" w:hAnsi="宋体" w:eastAsia="宋体" w:cs="宋体"/>
          <w:color w:val="000"/>
          <w:sz w:val="28"/>
          <w:szCs w:val="28"/>
        </w:rPr>
        <w:t xml:space="preserve">　　北宋后期，宋哲宗时期，也曾经想过整顿河北东、西两路地方的军事。募兵和练兵这事儿似乎陷入了一个无解的死循环，募兵和练兵要想有效果，由真正知兵的重臣督师是必须的。如果没有人去督师，那么在陕西募练新军的事儿就会有两种结果，一是西军将门的力量借助这次募练新军进一步扩大如果朝廷将募练新军的差事交给西军将门的话!</w:t>
      </w:r>
    </w:p>
    <w:p>
      <w:pPr>
        <w:ind w:left="0" w:right="0" w:firstLine="560"/>
        <w:spacing w:before="450" w:after="450" w:line="312" w:lineRule="auto"/>
      </w:pPr>
      <w:r>
        <w:rPr>
          <w:rFonts w:ascii="宋体" w:hAnsi="宋体" w:eastAsia="宋体" w:cs="宋体"/>
          <w:color w:val="000"/>
          <w:sz w:val="28"/>
          <w:szCs w:val="28"/>
        </w:rPr>
        <w:t xml:space="preserve">　　二是募练新军毫无效果如果朝廷不用西军将门，又不派出重臣督师，而是完全依靠现有的官僚管理体系，通过枢密院、兵部、三衙管军和陕西六路各军州去执行募兵和练兵的话，效果肯定是不行的，否则大宋朝的59万禁军就不会只有几万西军真正能打了大宋朝的官僚体系，至少在和军事搭边的事情上表现是极糟糕的。所以北宋后期要想收复燕云，必须要练出几万新军，就必须做一些破坏朝廷法度和大宋祖宗家法的事儿。说得简单一些，就是必须要有人负责!而且要用能够负责的人!</w:t>
      </w:r>
    </w:p>
    <w:p>
      <w:pPr>
        <w:ind w:left="0" w:right="0" w:firstLine="560"/>
        <w:spacing w:before="450" w:after="450" w:line="312" w:lineRule="auto"/>
      </w:pPr>
      <w:r>
        <w:rPr>
          <w:rFonts w:ascii="宋体" w:hAnsi="宋体" w:eastAsia="宋体" w:cs="宋体"/>
          <w:color w:val="000"/>
          <w:sz w:val="28"/>
          <w:szCs w:val="28"/>
        </w:rPr>
        <w:t xml:space="preserve">　　西北禁军的将门是能负责的，军队就是他们安身立命的本钱嘛!不能负责怎么行?如吕惠卿、章楶这样的文官重臣也是能负责的，他们既是重臣，又督军多年，自然有足够威望和能力支持西军中的年轻军官去募兵、练兵了。可是这两个路子都有可能培养出军阀!所以是大宋的祖宗家法所不容的。</w:t>
      </w:r>
    </w:p>
    <w:p>
      <w:pPr>
        <w:ind w:left="0" w:right="0" w:firstLine="560"/>
        <w:spacing w:before="450" w:after="450" w:line="312" w:lineRule="auto"/>
      </w:pPr>
      <w:r>
        <w:rPr>
          <w:rFonts w:ascii="宋体" w:hAnsi="宋体" w:eastAsia="宋体" w:cs="宋体"/>
          <w:color w:val="000"/>
          <w:sz w:val="28"/>
          <w:szCs w:val="28"/>
        </w:rPr>
        <w:t xml:space="preserve">　　按照祖宗家法来搞，那就是用枢密院、兵部去指挥各州军募兵，然后再由枢密、兵部、各安抚路司和宫廷派出的内官一起指挥“将”一级的武官练兵。看着似乎也没什么，好像和后世近现代国家的军事体系也差不多。可是后世近现代国家的总参谋部、国防部里面大多是职业军人，最多就是国防部有一些文职政务官，可真正办事的还是军官。所以是内行指挥内行在练兵，不是一堆外行在瞎指挥。宋朝的军事问题中最大的结症，其实就是过度膨胀的文官体系侵夺了军官体系太多的权力。</w:t>
      </w:r>
    </w:p>
    <w:p>
      <w:pPr>
        <w:ind w:left="0" w:right="0" w:firstLine="560"/>
        <w:spacing w:before="450" w:after="450" w:line="312" w:lineRule="auto"/>
      </w:pPr>
      <w:r>
        <w:rPr>
          <w:rFonts w:ascii="宋体" w:hAnsi="宋体" w:eastAsia="宋体" w:cs="宋体"/>
          <w:color w:val="000"/>
          <w:sz w:val="28"/>
          <w:szCs w:val="28"/>
        </w:rPr>
        <w:t xml:space="preserve">　　章惇作为奸相，自然知道问题所在可是他自己也是文官，新党也是一个文官集团。当然不可能把已经落到文官手中的枢密院和兵部的权力还给军官。同时，此时开封将门早就腐朽不堪了，根本也没人可以承担起指挥天下兵马的重担。所以由知兵的文官重臣督练新军，是最可行的方案。</w:t>
      </w:r>
    </w:p>
    <w:p>
      <w:pPr>
        <w:ind w:left="0" w:right="0" w:firstLine="560"/>
        <w:spacing w:before="450" w:after="450" w:line="312" w:lineRule="auto"/>
      </w:pPr>
      <w:r>
        <w:rPr>
          <w:rFonts w:ascii="宋体" w:hAnsi="宋体" w:eastAsia="宋体" w:cs="宋体"/>
          <w:color w:val="000"/>
          <w:sz w:val="28"/>
          <w:szCs w:val="28"/>
        </w:rPr>
        <w:t xml:space="preserve">　　唯一的困难就是，谁来当这只倒霉的出头鸟?谁会那么蠢，好好的文官不做，去做谋朝篡位的嫌疑犯?到时候一帮御史言官可就高兴坏了，天天上表参你这个乱臣贼子，早晚把你参到亚龙湾去看海。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2026-05-03T17:45:02+08:00</dcterms:created>
  <dcterms:modified xsi:type="dcterms:W3CDTF">2026-05-03T17:45:02+08:00</dcterms:modified>
</cp:coreProperties>
</file>

<file path=docProps/custom.xml><?xml version="1.0" encoding="utf-8"?>
<Properties xmlns="http://schemas.openxmlformats.org/officeDocument/2006/custom-properties" xmlns:vt="http://schemas.openxmlformats.org/officeDocument/2006/docPropsVTypes"/>
</file>