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大兴文字狱的是哪几位皇帝 清朝文字狱危害</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w:t>
      </w:r>
    </w:p>
    <w:p>
      <w:pPr>
        <w:ind w:left="0" w:right="0" w:firstLine="560"/>
        <w:spacing w:before="450" w:after="450" w:line="312" w:lineRule="auto"/>
      </w:pPr>
      <w:r>
        <w:rPr>
          <w:rFonts w:ascii="宋体" w:hAnsi="宋体" w:eastAsia="宋体" w:cs="宋体"/>
          <w:color w:val="000"/>
          <w:sz w:val="28"/>
          <w:szCs w:val="28"/>
        </w:rPr>
        <w:t xml:space="preserve">　　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把制造文字狱当成增加他们统治权威的一种手段，以此杀鸡儆猴，防止舆论继续传播，造成不良影响。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那么清朝哪几个皇帝大兴文字狱，是从康熙开始，雍正时期是一个发展阶段，真正到达顶峰是在乾隆在位时。康熙在位时发生的一起历史上有名的文字狱案件，就是康熙末年的“南山集案”。雍正时期有名的文字狱案有“查嗣庭试题案”和“吕留良案”。到了乾隆年间，乾隆曾几次下诏令停止文字狱。但在乾隆中后期还是让文字狱进入了最鼎盛的时期，而且还非常的残酷。</w:t>
      </w:r>
    </w:p>
    <w:p>
      <w:pPr>
        <w:ind w:left="0" w:right="0" w:firstLine="560"/>
        <w:spacing w:before="450" w:after="450" w:line="312" w:lineRule="auto"/>
      </w:pPr>
      <w:r>
        <w:rPr>
          <w:rFonts w:ascii="宋体" w:hAnsi="宋体" w:eastAsia="宋体" w:cs="宋体"/>
          <w:color w:val="000"/>
          <w:sz w:val="28"/>
          <w:szCs w:val="28"/>
        </w:rPr>
        <w:t xml:space="preserve">　　历史上达到最高境界的文字狱就是清朝文字狱，并且跟统治的稳固成正比，统治的基础越是稳定文字狱越是兴盛，尤其是乾隆时期，中国的文化也曾因此发生质变。这几位皇帝大兴文字狱之后，使得一些文人不敢对社会现实进行言语的评论，为了自保禁锢了想法。中国之所以在近代落后于西方，总是遭到列强的侵略和掠夺，如果一定要说其中的原因，恐怕跟文字狱有脱不了的关系。</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2026-01-22T15:25:24+08:00</dcterms:created>
  <dcterms:modified xsi:type="dcterms:W3CDTF">2026-01-22T15:25:24+08:00</dcterms:modified>
</cp:coreProperties>
</file>

<file path=docProps/custom.xml><?xml version="1.0" encoding="utf-8"?>
<Properties xmlns="http://schemas.openxmlformats.org/officeDocument/2006/custom-properties" xmlns:vt="http://schemas.openxmlformats.org/officeDocument/2006/docPropsVTypes"/>
</file>