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方腊之死的历史真相</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在《水浒传》这部经典的文学作品中，方腊作为起义军的领袖，其最终的命运一直是读者关注的焦点。　　一、方腊起义的历史背景　　方腊起义发生在北宋末年，由于社会矛盾激化，方腊领导农民起义，反抗朝廷的压迫。这场起义规模庞大，影响深远，但最终被朝廷...</w:t>
      </w:r>
    </w:p>
    <w:p>
      <w:pPr>
        <w:ind w:left="0" w:right="0" w:firstLine="560"/>
        <w:spacing w:before="450" w:after="450" w:line="312" w:lineRule="auto"/>
      </w:pPr>
      <w:r>
        <w:rPr>
          <w:rFonts w:ascii="宋体" w:hAnsi="宋体" w:eastAsia="宋体" w:cs="宋体"/>
          <w:color w:val="000"/>
          <w:sz w:val="28"/>
          <w:szCs w:val="28"/>
        </w:rPr>
        <w:t xml:space="preserve">　　在《水浒传》这部经典的文学作品中，方腊作为起义军的领袖，其最终的命运一直是读者关注的焦点。</w:t>
      </w:r>
    </w:p>
    <w:p>
      <w:pPr>
        <w:ind w:left="0" w:right="0" w:firstLine="560"/>
        <w:spacing w:before="450" w:after="450" w:line="312" w:lineRule="auto"/>
      </w:pPr>
      <w:r>
        <w:rPr>
          <w:rFonts w:ascii="宋体" w:hAnsi="宋体" w:eastAsia="宋体" w:cs="宋体"/>
          <w:color w:val="000"/>
          <w:sz w:val="28"/>
          <w:szCs w:val="28"/>
        </w:rPr>
        <w:t xml:space="preserve">　　一、方腊起义的历史背景</w:t>
      </w:r>
    </w:p>
    <w:p>
      <w:pPr>
        <w:ind w:left="0" w:right="0" w:firstLine="560"/>
        <w:spacing w:before="450" w:after="450" w:line="312" w:lineRule="auto"/>
      </w:pPr>
      <w:r>
        <w:rPr>
          <w:rFonts w:ascii="宋体" w:hAnsi="宋体" w:eastAsia="宋体" w:cs="宋体"/>
          <w:color w:val="000"/>
          <w:sz w:val="28"/>
          <w:szCs w:val="28"/>
        </w:rPr>
        <w:t xml:space="preserve">　　方腊起义发生在北宋末年，由于社会矛盾激化，方腊领导农民起义，反抗朝廷的压迫。这场起义规模庞大，影响深远，但最终被朝廷镇压。</w:t>
      </w:r>
    </w:p>
    <w:p>
      <w:pPr>
        <w:ind w:left="0" w:right="0" w:firstLine="560"/>
        <w:spacing w:before="450" w:after="450" w:line="312" w:lineRule="auto"/>
      </w:pPr>
      <w:r>
        <w:rPr>
          <w:rFonts w:ascii="宋体" w:hAnsi="宋体" w:eastAsia="宋体" w:cs="宋体"/>
          <w:color w:val="000"/>
          <w:sz w:val="28"/>
          <w:szCs w:val="28"/>
        </w:rPr>
        <w:t xml:space="preserve">　　二、《水浒传》中的描写</w:t>
      </w:r>
    </w:p>
    <w:p>
      <w:pPr>
        <w:ind w:left="0" w:right="0" w:firstLine="560"/>
        <w:spacing w:before="450" w:after="450" w:line="312" w:lineRule="auto"/>
      </w:pPr>
      <w:r>
        <w:rPr>
          <w:rFonts w:ascii="宋体" w:hAnsi="宋体" w:eastAsia="宋体" w:cs="宋体"/>
          <w:color w:val="000"/>
          <w:sz w:val="28"/>
          <w:szCs w:val="28"/>
        </w:rPr>
        <w:t xml:space="preserve">　　在《水浒传》中，梁山好汉受招安后，参与了对方腊起义军的征讨。小说中描述了梁山好汉们在战斗中的英勇表现，以及他们如何最终击败了方腊的军队。</w:t>
      </w:r>
    </w:p>
    <w:p>
      <w:pPr>
        <w:ind w:left="0" w:right="0" w:firstLine="560"/>
        <w:spacing w:before="450" w:after="450" w:line="312" w:lineRule="auto"/>
      </w:pPr>
      <w:r>
        <w:rPr>
          <w:rFonts w:ascii="宋体" w:hAnsi="宋体" w:eastAsia="宋体" w:cs="宋体"/>
          <w:color w:val="000"/>
          <w:sz w:val="28"/>
          <w:szCs w:val="28"/>
        </w:rPr>
        <w:t xml:space="preserve">　　三、方腊之死的真实情况</w:t>
      </w:r>
    </w:p>
    <w:p>
      <w:pPr>
        <w:ind w:left="0" w:right="0" w:firstLine="560"/>
        <w:spacing w:before="450" w:after="450" w:line="312" w:lineRule="auto"/>
      </w:pPr>
      <w:r>
        <w:rPr>
          <w:rFonts w:ascii="宋体" w:hAnsi="宋体" w:eastAsia="宋体" w:cs="宋体"/>
          <w:color w:val="000"/>
          <w:sz w:val="28"/>
          <w:szCs w:val="28"/>
        </w:rPr>
        <w:t xml:space="preserve">　　根据历史记载，方腊在战败后被俘，随后被处死。然而，《水浒传》中并没有明确指出是哪位梁山好汉直接杀死了方腊。小说中更多的是强调了梁山好汉们的集体英勇和对方的腊起义的镇压。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2026-04-23T02:04:37+08:00</dcterms:created>
  <dcterms:modified xsi:type="dcterms:W3CDTF">2026-04-23T02:04:37+08:00</dcterms:modified>
</cp:coreProperties>
</file>

<file path=docProps/custom.xml><?xml version="1.0" encoding="utf-8"?>
<Properties xmlns="http://schemas.openxmlformats.org/officeDocument/2006/custom-properties" xmlns:vt="http://schemas.openxmlformats.org/officeDocument/2006/docPropsVTypes"/>
</file>