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南汉末代皇帝刘鋹的荒唐统治及其历史启示</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　　刘鋹，南汉国君，以昏庸残暴...</w:t>
      </w:r>
    </w:p>
    <w:p>
      <w:pPr>
        <w:ind w:left="0" w:right="0" w:firstLine="560"/>
        <w:spacing w:before="450" w:after="450" w:line="312" w:lineRule="auto"/>
      </w:pPr>
      <w:r>
        <w:rPr>
          <w:rFonts w:ascii="宋体" w:hAnsi="宋体" w:eastAsia="宋体" w:cs="宋体"/>
          <w:color w:val="000"/>
          <w:sz w:val="28"/>
          <w:szCs w:val="28"/>
        </w:rPr>
        <w:t xml:space="preserve">　　在中国历史上，许多帝王将相的生平被载入史册，其中不乏一些因荒唐行为而遗臭万年的君主。南汉的末代皇帝刘鋹，便是这样一位在历史上留下荒唐事迹的人物。他的统治不仅加速了南汉的灭亡，更成为后人评价和反思的历史镜鉴。</w:t>
      </w:r>
    </w:p>
    <w:p>
      <w:pPr>
        <w:ind w:left="0" w:right="0" w:firstLine="560"/>
        <w:spacing w:before="450" w:after="450" w:line="312" w:lineRule="auto"/>
      </w:pPr>
      <w:r>
        <w:rPr>
          <w:rFonts w:ascii="宋体" w:hAnsi="宋体" w:eastAsia="宋体" w:cs="宋体"/>
          <w:color w:val="000"/>
          <w:sz w:val="28"/>
          <w:szCs w:val="28"/>
        </w:rPr>
        <w:t xml:space="preserve">　　刘鋹，南汉国君，以昏庸残暴著称，其在位期间的种种荒唐行为，严重动摇了国本，使南汉政权迅速衰落。刘鋹继位后，并未展现出应有的治国能力，反而沉溺于享乐，荒废政事。他信任宦官，滥用刑罚，对内治民无道，对外则失去了抵御外敌的能力。</w:t>
      </w:r>
    </w:p>
    <w:p>
      <w:pPr>
        <w:ind w:left="0" w:right="0" w:firstLine="560"/>
        <w:spacing w:before="450" w:after="450" w:line="312" w:lineRule="auto"/>
      </w:pPr>
      <w:r>
        <w:rPr>
          <w:rFonts w:ascii="宋体" w:hAnsi="宋体" w:eastAsia="宋体" w:cs="宋体"/>
          <w:color w:val="000"/>
          <w:sz w:val="28"/>
          <w:szCs w:val="28"/>
        </w:rPr>
        <w:t xml:space="preserve">　　在刘鋹的统治下，南汉国内政治腐败，官吏贪墨成风。他大量任用宦官和佞臣，使得朝政日益昏暗，忠良之臣被排斥，奸佞之人得势。这种亲信小人的行为，直接导致了政府机制的瘫痪和国家法度的败坏。</w:t>
      </w:r>
    </w:p>
    <w:p>
      <w:pPr>
        <w:ind w:left="0" w:right="0" w:firstLine="560"/>
        <w:spacing w:before="450" w:after="450" w:line="312" w:lineRule="auto"/>
      </w:pPr>
      <w:r>
        <w:rPr>
          <w:rFonts w:ascii="宋体" w:hAnsi="宋体" w:eastAsia="宋体" w:cs="宋体"/>
          <w:color w:val="000"/>
          <w:sz w:val="28"/>
          <w:szCs w:val="28"/>
        </w:rPr>
        <w:t xml:space="preserve">　　刘鋹还极其迷信，频繁举行奢侈的宗教仪式，耗费国家财富。他在宫中设立大型的道场，日夜诵经祈福，甚至亲自剃度为僧，荒废了对国家的管理。这种荒诞行为，不仅浪费了大量国家财产，更使得政权失去民心。</w:t>
      </w:r>
    </w:p>
    <w:p>
      <w:pPr>
        <w:ind w:left="0" w:right="0" w:firstLine="560"/>
        <w:spacing w:before="450" w:after="450" w:line="312" w:lineRule="auto"/>
      </w:pPr>
      <w:r>
        <w:rPr>
          <w:rFonts w:ascii="宋体" w:hAnsi="宋体" w:eastAsia="宋体" w:cs="宋体"/>
          <w:color w:val="000"/>
          <w:sz w:val="28"/>
          <w:szCs w:val="28"/>
        </w:rPr>
        <w:t xml:space="preserve">　　在个人生活上，刘鋹同样行为荒唐。他喜好饮酒游宴，生活奢靡无度。据史书记载，他常常在宫中举行盛大的宴会，与宦官宫女通宵达旦地饮酒作乐，完全不顾国家大事和百姓疾苦。</w:t>
      </w:r>
    </w:p>
    <w:p>
      <w:pPr>
        <w:ind w:left="0" w:right="0" w:firstLine="560"/>
        <w:spacing w:before="450" w:after="450" w:line="312" w:lineRule="auto"/>
      </w:pPr>
      <w:r>
        <w:rPr>
          <w:rFonts w:ascii="宋体" w:hAnsi="宋体" w:eastAsia="宋体" w:cs="宋体"/>
          <w:color w:val="000"/>
          <w:sz w:val="28"/>
          <w:szCs w:val="28"/>
        </w:rPr>
        <w:t xml:space="preserve">　　刘鋹的荒唐统治最终导致了南汉的覆灭。在他继位后不久，北宋便开始了对南汉的征伐。由于刘鋹的无能和国民的不满，南汉军队无力抵抗，最终导致国家被北宋所灭。</w:t>
      </w:r>
    </w:p>
    <w:p>
      <w:pPr>
        <w:ind w:left="0" w:right="0" w:firstLine="560"/>
        <w:spacing w:before="450" w:after="450" w:line="312" w:lineRule="auto"/>
      </w:pPr>
      <w:r>
        <w:rPr>
          <w:rFonts w:ascii="宋体" w:hAnsi="宋体" w:eastAsia="宋体" w:cs="宋体"/>
          <w:color w:val="000"/>
          <w:sz w:val="28"/>
          <w:szCs w:val="28"/>
        </w:rPr>
        <w:t xml:space="preserve">　　回顾刘鋹的统治，不仅是一个关于权力如何导致个性崩溃的案例，更是一个关于国家如何因领导者的无能和荒唐行为而走向衰败的历史教训。刘鋹的故事警示着后世，任何时代的领导者都应当以国家和人民的利益为重，避免个人的放纵和荒唐行为，以免造成不可挽回的历史遗憾。</w:t>
      </w:r>
    </w:p>
    <w:p>
      <w:pPr>
        <w:ind w:left="0" w:right="0" w:firstLine="560"/>
        <w:spacing w:before="450" w:after="450" w:line="312" w:lineRule="auto"/>
      </w:pPr>
      <w:r>
        <w:rPr>
          <w:rFonts w:ascii="宋体" w:hAnsi="宋体" w:eastAsia="宋体" w:cs="宋体"/>
          <w:color w:val="000"/>
          <w:sz w:val="28"/>
          <w:szCs w:val="28"/>
        </w:rPr>
        <w:t xml:space="preserve">　　通过对刘鋹荒唐统治的反思，我们可以更加清晰地认识到，领导者的个人品德、执政能力和道德修养对于一个国家和民族的兴衰成败具有深远的影响。历史是一面镜子，通过吸取历史的教训，我们能够更好地面对现在和未来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2026-01-22T17:34:57+08:00</dcterms:created>
  <dcterms:modified xsi:type="dcterms:W3CDTF">2026-01-22T17:34:57+08:00</dcterms:modified>
</cp:coreProperties>
</file>

<file path=docProps/custom.xml><?xml version="1.0" encoding="utf-8"?>
<Properties xmlns="http://schemas.openxmlformats.org/officeDocument/2006/custom-properties" xmlns:vt="http://schemas.openxmlformats.org/officeDocument/2006/docPropsVTypes"/>
</file>