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李元婴与李世民：兄弟情深的历史见证</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在中国悠久的历史长河中，唐朝以其繁荣与开放著称，而唐朝皇室内部的复杂关系也一直是历史学家和民间传说的热点话题。其中，李元婴与李世民这对兄弟的关系尤为引人注目。　　一、李元婴与李世民的家族背景　　李元婴，作为唐高祖李渊的第二十二子，自幼便...</w:t>
      </w:r>
    </w:p>
    <w:p>
      <w:pPr>
        <w:ind w:left="0" w:right="0" w:firstLine="560"/>
        <w:spacing w:before="450" w:after="450" w:line="312" w:lineRule="auto"/>
      </w:pPr>
      <w:r>
        <w:rPr>
          <w:rFonts w:ascii="宋体" w:hAnsi="宋体" w:eastAsia="宋体" w:cs="宋体"/>
          <w:color w:val="000"/>
          <w:sz w:val="28"/>
          <w:szCs w:val="28"/>
        </w:rPr>
        <w:t xml:space="preserve">　　在中国悠久的历史长河中，唐朝以其繁荣与开放著称，而唐朝皇室内部的复杂关系也一直是历史学家和民间传说的热点话题。其中，李元婴与李世民这对兄弟的关系尤为引人注目。</w:t>
      </w:r>
    </w:p>
    <w:p>
      <w:pPr>
        <w:ind w:left="0" w:right="0" w:firstLine="560"/>
        <w:spacing w:before="450" w:after="450" w:line="312" w:lineRule="auto"/>
      </w:pPr>
      <w:r>
        <w:rPr>
          <w:rFonts w:ascii="宋体" w:hAnsi="宋体" w:eastAsia="宋体" w:cs="宋体"/>
          <w:color w:val="000"/>
          <w:sz w:val="28"/>
          <w:szCs w:val="28"/>
        </w:rPr>
        <w:t xml:space="preserve">　　一、李元婴与李世民的家族背景</w:t>
      </w:r>
    </w:p>
    <w:p>
      <w:pPr>
        <w:ind w:left="0" w:right="0" w:firstLine="560"/>
        <w:spacing w:before="450" w:after="450" w:line="312" w:lineRule="auto"/>
      </w:pPr>
      <w:r>
        <w:rPr>
          <w:rFonts w:ascii="宋体" w:hAnsi="宋体" w:eastAsia="宋体" w:cs="宋体"/>
          <w:color w:val="000"/>
          <w:sz w:val="28"/>
          <w:szCs w:val="28"/>
        </w:rPr>
        <w:t xml:space="preserve">　　李元婴，作为唐高祖李渊的第二十二子，自幼便生活在皇室的光环之下。而李世民，作为李渊的次子，不仅英勇善战，更在唐朝的建立过程中立下了赫赫战功。玄武门之变后，李世民登基为帝，开启了贞观之治的辉煌时代。在这样的家族背景下，李元婴与李世民的关系自然成为了人们关注的焦点。</w:t>
      </w:r>
    </w:p>
    <w:p>
      <w:pPr>
        <w:ind w:left="0" w:right="0" w:firstLine="560"/>
        <w:spacing w:before="450" w:after="450" w:line="312" w:lineRule="auto"/>
      </w:pPr>
      <w:r>
        <w:rPr>
          <w:rFonts w:ascii="宋体" w:hAnsi="宋体" w:eastAsia="宋体" w:cs="宋体"/>
          <w:color w:val="000"/>
          <w:sz w:val="28"/>
          <w:szCs w:val="28"/>
        </w:rPr>
        <w:t xml:space="preserve">　　二、李世民对李元婴的宠爱与扶持</w:t>
      </w:r>
    </w:p>
    <w:p>
      <w:pPr>
        <w:ind w:left="0" w:right="0" w:firstLine="560"/>
        <w:spacing w:before="450" w:after="450" w:line="312" w:lineRule="auto"/>
      </w:pPr>
      <w:r>
        <w:rPr>
          <w:rFonts w:ascii="宋体" w:hAnsi="宋体" w:eastAsia="宋体" w:cs="宋体"/>
          <w:color w:val="000"/>
          <w:sz w:val="28"/>
          <w:szCs w:val="28"/>
        </w:rPr>
        <w:t xml:space="preserve">　　尽管李元婴在出生时，李世民已经登基为帝，但这对兄弟之间的情感并未因此疏远。相反，李世民对这位年幼的弟弟宠爱有加。据《旧唐书》记载，李元婴在年幼时便被李世民封为滕王，并在山东滕州为其建造了豪华的滕王阁。这一举动不仅体现了李世民对李元婴的深厚情感，也彰显了他作为兄长的责任感和对家族成员的关怀。</w:t>
      </w:r>
    </w:p>
    <w:p>
      <w:pPr>
        <w:ind w:left="0" w:right="0" w:firstLine="560"/>
        <w:spacing w:before="450" w:after="450" w:line="312" w:lineRule="auto"/>
      </w:pPr>
      <w:r>
        <w:rPr>
          <w:rFonts w:ascii="宋体" w:hAnsi="宋体" w:eastAsia="宋体" w:cs="宋体"/>
          <w:color w:val="000"/>
          <w:sz w:val="28"/>
          <w:szCs w:val="28"/>
        </w:rPr>
        <w:t xml:space="preserve">　　在李元婴的成长过程中，李世民始终给予他充分的自由和宠爱。即便李元婴在滕州期间表现出不务正业、品行不端的行为，李世民也并未加以责备，而是采取了宽容的态度。这种纵容或许在一定程度上导致了李元婴后来的放纵不羁，但也从另一个侧面反映了李世民对这位弟弟的深厚情感。</w:t>
      </w:r>
    </w:p>
    <w:p>
      <w:pPr>
        <w:ind w:left="0" w:right="0" w:firstLine="560"/>
        <w:spacing w:before="450" w:after="450" w:line="312" w:lineRule="auto"/>
      </w:pPr>
      <w:r>
        <w:rPr>
          <w:rFonts w:ascii="宋体" w:hAnsi="宋体" w:eastAsia="宋体" w:cs="宋体"/>
          <w:color w:val="000"/>
          <w:sz w:val="28"/>
          <w:szCs w:val="28"/>
        </w:rPr>
        <w:t xml:space="preserve">　　三、李元婴对李世民的敬仰与依赖</w:t>
      </w:r>
    </w:p>
    <w:p>
      <w:pPr>
        <w:ind w:left="0" w:right="0" w:firstLine="560"/>
        <w:spacing w:before="450" w:after="450" w:line="312" w:lineRule="auto"/>
      </w:pPr>
      <w:r>
        <w:rPr>
          <w:rFonts w:ascii="宋体" w:hAnsi="宋体" w:eastAsia="宋体" w:cs="宋体"/>
          <w:color w:val="000"/>
          <w:sz w:val="28"/>
          <w:szCs w:val="28"/>
        </w:rPr>
        <w:t xml:space="preserve">　　在李元婴的心中，李世民不仅是一位威严的兄长，更是一位值得敬仰的君主。他深知李世民在唐朝建立过程中的艰辛与付出，因此对李世民充满了敬意和感激之情。在李世民去世后，李元婴虽然因自己的行为受到唐高宗李治的处罚，但他对李世民的敬仰和依赖并未因此减弱。相反，他在被调任至洪州后，依然不忘修建滕王阁以缅怀兄长，表达了对李世民无尽的思念和敬仰之情。</w:t>
      </w:r>
    </w:p>
    <w:p>
      <w:pPr>
        <w:ind w:left="0" w:right="0" w:firstLine="560"/>
        <w:spacing w:before="450" w:after="450" w:line="312" w:lineRule="auto"/>
      </w:pPr>
      <w:r>
        <w:rPr>
          <w:rFonts w:ascii="宋体" w:hAnsi="宋体" w:eastAsia="宋体" w:cs="宋体"/>
          <w:color w:val="000"/>
          <w:sz w:val="28"/>
          <w:szCs w:val="28"/>
        </w:rPr>
        <w:t xml:space="preserve">　　四、李元婴与李世民关系的深远影响</w:t>
      </w:r>
    </w:p>
    <w:p>
      <w:pPr>
        <w:ind w:left="0" w:right="0" w:firstLine="560"/>
        <w:spacing w:before="450" w:after="450" w:line="312" w:lineRule="auto"/>
      </w:pPr>
      <w:r>
        <w:rPr>
          <w:rFonts w:ascii="宋体" w:hAnsi="宋体" w:eastAsia="宋体" w:cs="宋体"/>
          <w:color w:val="000"/>
          <w:sz w:val="28"/>
          <w:szCs w:val="28"/>
        </w:rPr>
        <w:t xml:space="preserve">　　李元婴与李世民之间的深厚情谊不仅体现在个人情感上，更对唐朝历史产生了深远的影响。李世民的宽容与宠爱使得李元婴在皇室中得以安然度过一生，而李元婴对李世民的敬仰和依赖则进一步巩固了皇室内部的团结和稳定。此外，李元婴在滕州和洪州修建的滕王阁也成为了唐朝文化的瑰宝之一，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2026-04-23T01:49:53+08:00</dcterms:created>
  <dcterms:modified xsi:type="dcterms:W3CDTF">2026-04-23T01:49:53+08:00</dcterms:modified>
</cp:coreProperties>
</file>

<file path=docProps/custom.xml><?xml version="1.0" encoding="utf-8"?>
<Properties xmlns="http://schemas.openxmlformats.org/officeDocument/2006/custom-properties" xmlns:vt="http://schemas.openxmlformats.org/officeDocument/2006/docPropsVTypes"/>
</file>