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西汉诸吕之乱始末，是如何平定这个政乱的？</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诸吕之乱是中国西汉初期，在朝的吕氏一党所谓的扰乱朝政行为及由此引发的众大臣带兵反攻的一系列事件。其真实本质是刘姓宗室及其支持者，借口吕氏作乱所发动的针对吕氏的政变行为。史称“诸吕之乱”。　　诸吕之乱的结束实际上迎来了后来西汉的文景之治这...</w:t>
      </w:r>
    </w:p>
    <w:p>
      <w:pPr>
        <w:ind w:left="0" w:right="0" w:firstLine="560"/>
        <w:spacing w:before="450" w:after="450" w:line="312" w:lineRule="auto"/>
      </w:pPr>
      <w:r>
        <w:rPr>
          <w:rFonts w:ascii="宋体" w:hAnsi="宋体" w:eastAsia="宋体" w:cs="宋体"/>
          <w:color w:val="000"/>
          <w:sz w:val="28"/>
          <w:szCs w:val="28"/>
        </w:rPr>
        <w:t xml:space="preserve">　　诸吕之乱是中国西汉初期，在朝的吕氏一党所谓的扰乱朝政行为及由此引发的众大臣带兵反攻的一系列事件。其真实本质是刘姓宗室及其支持者，借口吕氏作乱所发动的针对吕氏的政变行为。史称“诸吕之乱”。</w:t>
      </w:r>
    </w:p>
    <w:p>
      <w:pPr>
        <w:ind w:left="0" w:right="0" w:firstLine="560"/>
        <w:spacing w:before="450" w:after="450" w:line="312" w:lineRule="auto"/>
      </w:pPr>
      <w:r>
        <w:rPr>
          <w:rFonts w:ascii="宋体" w:hAnsi="宋体" w:eastAsia="宋体" w:cs="宋体"/>
          <w:color w:val="000"/>
          <w:sz w:val="28"/>
          <w:szCs w:val="28"/>
        </w:rPr>
        <w:t xml:space="preserve">　　诸吕之乱的结束实际上迎来了后来西汉的文景之治这一稳定时期。而传说元宵节是汉文帝时为纪念“平吕”而设。</w:t>
      </w:r>
    </w:p>
    <w:p>
      <w:pPr>
        <w:ind w:left="0" w:right="0" w:firstLine="560"/>
        <w:spacing w:before="450" w:after="450" w:line="312" w:lineRule="auto"/>
      </w:pPr>
      <w:r>
        <w:rPr>
          <w:rFonts w:ascii="宋体" w:hAnsi="宋体" w:eastAsia="宋体" w:cs="宋体"/>
          <w:color w:val="000"/>
          <w:sz w:val="28"/>
          <w:szCs w:val="28"/>
        </w:rPr>
        <w:t xml:space="preserve">　　诸吕之乱背景可以追溯到西汉初年，公元前195年刘邦病死在长乐宫，同一年他的儿子刘盈即位，成为汉惠帝。刘盈登基的时候仅17岁，生性仁慈软弱，太后吕雉把握朝中的大权。公元前188年23岁的刘盈病死，刘盈的母亲吕后就立少帝，并由她亲自临朝。公元前184年少帝被废，吕后立恒山王刘弘为帝。吕后临朝极力增强吕氏势力，减弱刘家势力，先杀了赵王刘友，后来又让自己的兄弟做了各地的王。吕台、吕产、吕禄还有吕通都被封了王，吕氏的势力不断强大，刘邦生前“非刘不王”的限制被打破。公元前180年，吕后因病去世。诸吕十分不安，害怕遭到刘氏的迫害。上将军吕禄在家中和诸吕进行密谋，共谋叛乱之事，打算夺取刘氏江山，彻底消除隐患。这件事情传到了齐王刘襄的耳中，刘襄为了保全刘氏所创下的政权，决定用兵铲除诸吕，他随后联系了汉朝开国的老臣周勃和陈平，设计除掉了吕禄，吕氏的男女老幼全部被杀，吕氏完全被消灭，军国大权重新回到刘氏手中，使大汉得以延续四百年。以上便是诸吕之乱背景。</w:t>
      </w:r>
    </w:p>
    <w:p>
      <w:pPr>
        <w:ind w:left="0" w:right="0" w:firstLine="560"/>
        <w:spacing w:before="450" w:after="450" w:line="312" w:lineRule="auto"/>
      </w:pPr>
      <w:r>
        <w:rPr>
          <w:rFonts w:ascii="宋体" w:hAnsi="宋体" w:eastAsia="宋体" w:cs="宋体"/>
          <w:color w:val="000"/>
          <w:sz w:val="28"/>
          <w:szCs w:val="28"/>
        </w:rPr>
        <w:t xml:space="preserve">　　诸吕之乱是中国历史上的一件大事，这关系到西汉政权的归属，那么诸吕之乱是如何平定的呢?公元前180年吕后去世。因为怕刘氏迫害，诸吕密谋夺取政权。吕禄的女婿刘章和东牟侯刘兴居一起把这件事告诉了齐王刘襄，刘襄派人到琅邪国，通知吕氏即将发动叛乱，请琅邪王赴齐面商大事。琅邪王刘泽来到临淄被齐王软禁了起来。齐王调集了军队，打着消灭不应当为王的人的旗号发兵。相国吕产派大将灌婴去迎战。灌婴作为西汉的开国功臣，是忠于刘氏集团的，他到莱阳后按兵不动，并派人与齐王联络，只等吕氏的叛乱爆发，然后出兵击之。刘章又和太尉周勃、右丞相陈平有暗中的联系。吕产知道了齐王与灌婴的联合，急忙挟持了太子，企图利用太子威胁众位大臣。最终诸吕之乱是如何平定的呢?</w:t>
      </w:r>
    </w:p>
    <w:p>
      <w:pPr>
        <w:ind w:left="0" w:right="0" w:firstLine="560"/>
        <w:spacing w:before="450" w:after="450" w:line="312" w:lineRule="auto"/>
      </w:pPr>
      <w:r>
        <w:rPr>
          <w:rFonts w:ascii="宋体" w:hAnsi="宋体" w:eastAsia="宋体" w:cs="宋体"/>
          <w:color w:val="000"/>
          <w:sz w:val="28"/>
          <w:szCs w:val="28"/>
        </w:rPr>
        <w:t xml:space="preserve">　　在都城长安，周勃、陈平等人秘密策划，设计让吕禄交出兵权。并通过皇帝的符节获得兵符，称皇帝派太尉率领北军。周勃顺利控制北军，接着刘章在周勃协助下控制了南军，严守住军门。周勃命令刘章率兵进宫，以护皇帝为名，击杀了相国吕产。之后又除掉了吕禄，并分头派人去捕杀诸吕，吕氏一族全部被诛。从此以后吕氏被完全消灭，大权又回到刘氏的手中。以上便是对诸吕之乱是如何平定的这一问题的回答。诸吕之乱真相并不复杂，汉高祖刘邦在位十二年之后驾崩，嫡长子刘盈继位，他就是历史上的汉惠帝。他仅仅在位七年之后就驾崩离世，母亲吕后因此掌握大权，独专朝政。吕后掌权期间，继续刘邦的黄老无为政策，给百姓轻徭薄税，让百姓休养生息。</w:t>
      </w:r>
    </w:p>
    <w:p>
      <w:pPr>
        <w:ind w:left="0" w:right="0" w:firstLine="560"/>
        <w:spacing w:before="450" w:after="450" w:line="312" w:lineRule="auto"/>
      </w:pPr>
      <w:r>
        <w:rPr>
          <w:rFonts w:ascii="宋体" w:hAnsi="宋体" w:eastAsia="宋体" w:cs="宋体"/>
          <w:color w:val="000"/>
          <w:sz w:val="28"/>
          <w:szCs w:val="28"/>
        </w:rPr>
        <w:t xml:space="preserve">　　但是，吕后大力提拔吕氏宗亲，他的哥哥，弟弟，侄子等人都位高权重，甚至是掌管皇宫，把持军政大权。高皇帝曾经立下白马盟誓“非刘姓不得封王”，可是吕氏宗亲到了最嚣张的时候，竟然纷纷裂土封王，使得大汉江山风雨飘摇。这就造成了诸吕之乱的基础。诸吕之乱真相并不那么扑朔迷离，吕后掌权八年之后离开人世，她临终之前告诫族人，不要为她发丧，更不要轻易离开皇宫，尤其是对军权的掌握片刻都不可松懈，否则吕氏必危。可吕后所担忧的在她身后一件件都接连发生。先是齐王刘肥的儿子朱虚侯刘章在外起兵进军长安，陈兵函谷，声讨吕贼。紧接着太尉周勃，丞相陈平在内阴谋夺权，复立刘氏。诸吕犹做困兽之斗，想做最后一搏。可无奈大势已去，被刘氏政权内外夹击，迅速崩溃。诸吕之乱真相如今已经是人尽皆知，它的影响十分深远，使得刚刚崛起的刘氏江山避免了一次灭顶之灾，使得百姓免于生灵涂炭，使得新生政权得以巩固，奠定了大汉王朝四百年的基业。</w:t>
      </w:r>
    </w:p>
    <w:p>
      <w:pPr>
        <w:ind w:left="0" w:right="0" w:firstLine="560"/>
        <w:spacing w:before="450" w:after="450" w:line="312" w:lineRule="auto"/>
      </w:pPr>
      <w:r>
        <w:rPr>
          <w:rFonts w:ascii="宋体" w:hAnsi="宋体" w:eastAsia="宋体" w:cs="宋体"/>
          <w:color w:val="000"/>
          <w:sz w:val="28"/>
          <w:szCs w:val="28"/>
        </w:rPr>
        <w:t xml:space="preserve">　　诸吕之乱是中国西汉时期的一次异姓政权之争，在中国历史中属于比较大的一次斗争，诸吕之乱结果是吕氏一族被灭门，大权重归刘氏。根据记载的诸吕之乱结果是，在诸吕之乱被平定后周勃、陈平等人准备秘密选立皇帝。刘泽向刘襄假意提出来建议，他只身来到长安，四处游说诸位大臣推举刘襄为皇帝，但他到了长安之后却发表言论：刘襄的舅舅驷钧不是什么好人，如果草率的立刘襄为帝，很有可能让吕氏篡国的事件再次重演。大臣们都很害怕外戚的势力再次壮大，经过一番讨论，大臣一致同意，代王刘恒是皇帝的合适人选。因为现在的少帝和各位皇子都不是汉惠帝的亲生儿子，代王是刘邦的儿子，而且为人正直宽厚，待人仁慈，他的母亲也很贤惠，绝不会出现吕后那种拥尊自立的行为。</w:t>
      </w:r>
    </w:p>
    <w:p>
      <w:pPr>
        <w:ind w:left="0" w:right="0" w:firstLine="560"/>
        <w:spacing w:before="450" w:after="450" w:line="312" w:lineRule="auto"/>
      </w:pPr>
      <w:r>
        <w:rPr>
          <w:rFonts w:ascii="宋体" w:hAnsi="宋体" w:eastAsia="宋体" w:cs="宋体"/>
          <w:color w:val="000"/>
          <w:sz w:val="28"/>
          <w:szCs w:val="28"/>
        </w:rPr>
        <w:t xml:space="preserve">　　最为重要的是代王在藩王里面算得上年长，全国上下没人说得上闲话。通过讨论决定后，周勃、陈平等人迎代王到长安即位。九月刘恒和随从一行人从代到达长安，在群臣拥戴下登基，史称太宗孝文皇帝。刘恒成为皇帝以后，推行天下大赦，实行休养生息的策略，用怀柔治理天下，开创了汉初繁荣的景象。诸吕之乱结果表明，作为封建王朝顶峰之一的汉朝对于宗法制度的尊崇。在宗法制度的影响下，正统体系在人民心目中的地位不可撼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