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岳飞之死与子女结局：一段承载爱情与信仰的生死离别</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岳飞是一位家喻户晓的民族英雄。他忠诚于国家，勇敢抗击外敌，最终却惨遭奸臣陷害，英年早逝。然而，关于岳飞的子女在他们伟大的父亲离世后的命运如何，却鲜为人知。本文将通过史料的梳理，为大家揭晓岳飞子女的结局。　　岳飞共有五个...</w:t>
      </w:r>
    </w:p>
    <w:p>
      <w:pPr>
        <w:ind w:left="0" w:right="0" w:firstLine="560"/>
        <w:spacing w:before="450" w:after="450" w:line="312" w:lineRule="auto"/>
      </w:pPr>
      <w:r>
        <w:rPr>
          <w:rFonts w:ascii="宋体" w:hAnsi="宋体" w:eastAsia="宋体" w:cs="宋体"/>
          <w:color w:val="000"/>
          <w:sz w:val="28"/>
          <w:szCs w:val="28"/>
        </w:rPr>
        <w:t xml:space="preserve">　　在中国古代历史上，岳飞是一位家喻户晓的民族英雄。他忠诚于国家，勇敢抗击外敌，最终却惨遭奸臣陷害，英年早逝。然而，关于岳飞的子女在他们伟大的父亲离世后的命运如何，却鲜为人知。本文将通过史料的梳理，为大家揭晓岳飞子女的结局。</w:t>
      </w:r>
    </w:p>
    <w:p>
      <w:pPr>
        <w:ind w:left="0" w:right="0" w:firstLine="560"/>
        <w:spacing w:before="450" w:after="450" w:line="312" w:lineRule="auto"/>
      </w:pPr>
      <w:r>
        <w:rPr>
          <w:rFonts w:ascii="宋体" w:hAnsi="宋体" w:eastAsia="宋体" w:cs="宋体"/>
          <w:color w:val="000"/>
          <w:sz w:val="28"/>
          <w:szCs w:val="28"/>
        </w:rPr>
        <w:t xml:space="preserve">　　岳飞共有五个子女，其中最为人所知的是长子岳云和次子岳雷。岳云自幼随父从军，勇猛善战，曾立下赫赫战功。然而，在岳飞被害后，岳云也未能幸免于难。他被迫流亡他乡，改名换姓，以躲避秦桧等人的追杀。据《宋史》记载，岳云最终在逃亡途中病逝异乡。</w:t>
      </w:r>
    </w:p>
    <w:p>
      <w:pPr>
        <w:ind w:left="0" w:right="0" w:firstLine="560"/>
        <w:spacing w:before="450" w:after="450" w:line="312" w:lineRule="auto"/>
      </w:pPr>
      <w:r>
        <w:rPr>
          <w:rFonts w:ascii="宋体" w:hAnsi="宋体" w:eastAsia="宋体" w:cs="宋体"/>
          <w:color w:val="000"/>
          <w:sz w:val="28"/>
          <w:szCs w:val="28"/>
        </w:rPr>
        <w:t xml:space="preserve">　　岳雷是岳飞的次子，也是他的遗腹子。在岳飞被害时，岳雷尚未出生。后来，他被母亲李氏抚养成人。由于受到家庭背景的影响，岳雷并未从军征战，而是选择了一条相对平静的生活道路。据《宋史》记载，岳雷曾在南宋朝廷中担任过官职，但因与权臣秦桧等人不合而辞官回乡。此后，他便一直隐居在家乡福建建瓯县(今福建省南平市建瓯市)，过着平淡的生活直至去世。</w:t>
      </w:r>
    </w:p>
    <w:p>
      <w:pPr>
        <w:ind w:left="0" w:right="0" w:firstLine="560"/>
        <w:spacing w:before="450" w:after="450" w:line="312" w:lineRule="auto"/>
      </w:pPr>
      <w:r>
        <w:rPr>
          <w:rFonts w:ascii="宋体" w:hAnsi="宋体" w:eastAsia="宋体" w:cs="宋体"/>
          <w:color w:val="000"/>
          <w:sz w:val="28"/>
          <w:szCs w:val="28"/>
        </w:rPr>
        <w:t xml:space="preserve">　　除了岳云和岳雷之外，岳飞还有三个女儿：长女岳瑶、次女岳琼和三女岳菲。关于她们的具体生平事迹并无详细记载，但可以肯定的是，在父亲岳飞被害后，她们都承受着巨大的心理压力和生活困境。在这样的情况下，她们能够坚强地活下去，实属不易。</w:t>
      </w:r>
    </w:p>
    <w:p>
      <w:pPr>
        <w:ind w:left="0" w:right="0" w:firstLine="560"/>
        <w:spacing w:before="450" w:after="450" w:line="312" w:lineRule="auto"/>
      </w:pPr>
      <w:r>
        <w:rPr>
          <w:rFonts w:ascii="宋体" w:hAnsi="宋体" w:eastAsia="宋体" w:cs="宋体"/>
          <w:color w:val="000"/>
          <w:sz w:val="28"/>
          <w:szCs w:val="28"/>
        </w:rPr>
        <w:t xml:space="preserve">　　总的来说，岳飞的子女在他离世后的命运各不相同。有的选择了流亡他乡，有的选择了隐居田园;有的承受着巨大的心理压力和生活困境，有的则努力适应新的生活环境并坚强地活下去。他们的结局虽然不尽相同，但都承载着对父亲岳飞的深深怀念和对家族信仰的坚守。通过对岳飞子女结局的研究我们不仅能够更深入地了解中国古代的历史和文化还能够从中领悟到家庭情感与民族信仰之间的复杂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2026-01-22T17:14:44+08:00</dcterms:created>
  <dcterms:modified xsi:type="dcterms:W3CDTF">2026-01-22T17:14:44+08:00</dcterms:modified>
</cp:coreProperties>
</file>

<file path=docProps/custom.xml><?xml version="1.0" encoding="utf-8"?>
<Properties xmlns="http://schemas.openxmlformats.org/officeDocument/2006/custom-properties" xmlns:vt="http://schemas.openxmlformats.org/officeDocument/2006/docPropsVTypes"/>
</file>