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解密：西汉贾谊为何深受赏识却不被重用呢?</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贾谊(公元前200年-公元年168年)，西汉时期洛阳人，今河南省洛阳东市，曾做过长沙王太傅，所以世人也称呼贾谊为贾太傅，贾长沙。是汉朝著名的思想家、文学家。他的著作《过秦论》、《治安策》等在历史上有着崇高的地位。现在我们就来看看贾谊简介...</w:t>
      </w:r>
    </w:p>
    <w:p>
      <w:pPr>
        <w:ind w:left="0" w:right="0" w:firstLine="560"/>
        <w:spacing w:before="450" w:after="450" w:line="312" w:lineRule="auto"/>
      </w:pPr>
      <w:r>
        <w:rPr>
          <w:rFonts w:ascii="宋体" w:hAnsi="宋体" w:eastAsia="宋体" w:cs="宋体"/>
          <w:color w:val="000"/>
          <w:sz w:val="28"/>
          <w:szCs w:val="28"/>
        </w:rPr>
        <w:t xml:space="preserve">　　贾谊(公元前200年-公元年168年)，西汉时期洛阳人，今河南省洛阳东市，曾做过长沙王太傅，所以世人也称呼贾谊为贾太傅，贾长沙。是汉朝著名的思想家、文学家。他的著作《过秦论》、《治安策》等在历史上有着崇高的地位。现在我们就来看看贾谊简介。</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贾谊从小就刻苦读书，百家的书籍无所不读无所不通，酷爱文学的他曾经做过《左传》的注释，虽然后世流传时早已失传。公元前180年，也就是汉高后八年，吴公被任命为廷尉(最高司法长官)，便向汉文帝推荐了自己的得意门生贾谊，从此，贾谊走上仕途，被任命为博士，开始在政治舞台上活跃的出现。他在博士期间，让其他人都很敬佩他的才能，也受到汉文帝的重用。文帝二年，贾谊提出的《论积贮疏》得到了汉文帝的认可。同时贾谊还协助汉文帝修改了许多的政策和国家法令，这样一来，贾谊得罪了不少的功臣元老。汉文帝有个宠信的官员邓通，虽然他没有任何的才能本事，但是由于汉文帝的迷信将他视作心腹。他和贾谊两看相厌，在邓通屡进谗言的情况下，汉文帝疏远了贾谊，贾谊被贬出京师。在汉文帝十一年，贾谊作为梁怀王的太傅，眼见梁怀王摔死，而郁郁难安，在汉文帝十二年(公元前168)年，贾谊因为过度忧郁而去世。享年三十三岁。</w:t>
      </w:r>
    </w:p>
    <w:p>
      <w:pPr>
        <w:ind w:left="0" w:right="0" w:firstLine="560"/>
        <w:spacing w:before="450" w:after="450" w:line="312" w:lineRule="auto"/>
      </w:pPr>
      <w:r>
        <w:rPr>
          <w:rFonts w:ascii="宋体" w:hAnsi="宋体" w:eastAsia="宋体" w:cs="宋体"/>
          <w:color w:val="000"/>
          <w:sz w:val="28"/>
          <w:szCs w:val="28"/>
        </w:rPr>
        <w:t xml:space="preserve">　　贾谊的进步主张对西汉王朝的长治久安起到了重要的作用。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贾谊的一生始终关注着国家的时政和国策，他将国家的兴衰视作自己的任务，希望用自己的能力和才能为国家付出一切，是个伟大而著名的政治家文学家，但是这样严肃而认真的人身上也有着许多的故事。</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他从年幼时期就博览群书而财富经纶。在十八岁的时候被恩师吴公举荐，成为西汉最年轻的博士，后来却因为小人进谗陷害，被贬做长沙王太傅，虽然在后来被汉文帝重新召回，但是在不久之后因为梁怀王坠马，贾谊很快就郁郁而终。</w:t>
      </w:r>
    </w:p>
    <w:p>
      <w:pPr>
        <w:ind w:left="0" w:right="0" w:firstLine="560"/>
        <w:spacing w:before="450" w:after="450" w:line="312" w:lineRule="auto"/>
      </w:pPr>
      <w:r>
        <w:rPr>
          <w:rFonts w:ascii="宋体" w:hAnsi="宋体" w:eastAsia="宋体" w:cs="宋体"/>
          <w:color w:val="000"/>
          <w:sz w:val="28"/>
          <w:szCs w:val="28"/>
        </w:rPr>
        <w:t xml:space="preserve">　　在他任梁怀王太傅的时候，汉武帝曾经让他多教梁怀王读书，但是贾谊却认为读书固然重要，但是作为一个皇子，更重要的却是如何学会做一个正直有担当的人。又做了秦朝的例子，秦朝赵高教导秦二世的都是严刑酷吏所做的，所以秦二世一旦登上高位就开始残暴的杀人，这并不是说秦二世本来天性就如此残暴不仁，而是突出说明了后世环境和教导的重要性，贾谊对于梁怀王很是用心的教导，但是可惜的是梁怀王却意外逝世，贾谊十分自责愧疚，经常忧郁的哭泣，但是他还是用自己最后的精力为国家着想，直到最后郁郁而终。</w:t>
      </w:r>
    </w:p>
    <w:p>
      <w:pPr>
        <w:ind w:left="0" w:right="0" w:firstLine="560"/>
        <w:spacing w:before="450" w:after="450" w:line="312" w:lineRule="auto"/>
      </w:pPr>
      <w:r>
        <w:rPr>
          <w:rFonts w:ascii="宋体" w:hAnsi="宋体" w:eastAsia="宋体" w:cs="宋体"/>
          <w:color w:val="000"/>
          <w:sz w:val="28"/>
          <w:szCs w:val="28"/>
        </w:rPr>
        <w:t xml:space="preserve">　　贾谊虽然过世了，但是他所留下的思想和主张还在，汉文帝还是比较重视的，他的进步和积极的主张，在汉文帝时期起到了一定的作用，更重要的是对大汉王朝的长治久安做出了巨大的贡献。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贾谊从小就为人聪慧，博览群书，很快就声名远播，十六岁在吴公的介绍下，被汉文帝赏识并封为博士，后来又提出了许多有力的主张，为当时西汉社会的发展和长治久安做出了远大的贡献。</w:t>
      </w:r>
    </w:p>
    <w:p>
      <w:pPr>
        <w:ind w:left="0" w:right="0" w:firstLine="560"/>
        <w:spacing w:before="450" w:after="450" w:line="312" w:lineRule="auto"/>
      </w:pPr>
      <w:r>
        <w:rPr>
          <w:rFonts w:ascii="宋体" w:hAnsi="宋体" w:eastAsia="宋体" w:cs="宋体"/>
          <w:color w:val="000"/>
          <w:sz w:val="28"/>
          <w:szCs w:val="28"/>
        </w:rPr>
        <w:t xml:space="preserve">　　贾谊雕塑(网络图)</w:t>
      </w:r>
    </w:p>
    <w:p>
      <w:pPr>
        <w:ind w:left="0" w:right="0" w:firstLine="560"/>
        <w:spacing w:before="450" w:after="450" w:line="312" w:lineRule="auto"/>
      </w:pPr>
      <w:r>
        <w:rPr>
          <w:rFonts w:ascii="宋体" w:hAnsi="宋体" w:eastAsia="宋体" w:cs="宋体"/>
          <w:color w:val="000"/>
          <w:sz w:val="28"/>
          <w:szCs w:val="28"/>
        </w:rPr>
        <w:t xml:space="preserve">　　一路成长起来顺风顺水的他，却在汉文帝要封他做公卿时，遭受了很多元老大臣的反对和阻拦，最后又被人进谗言诬陷，失宠于汉文帝，被贬到长沙做了长沙王太傅。后被汉文帝召回，又奉命做了梁怀王的太傅，但是梁怀王最后却，贾谊也在汉文帝十一年(公元前169年)忧郁而亡，享年三十三岁。</w:t>
      </w:r>
    </w:p>
    <w:p>
      <w:pPr>
        <w:ind w:left="0" w:right="0" w:firstLine="560"/>
        <w:spacing w:before="450" w:after="450" w:line="312" w:lineRule="auto"/>
      </w:pPr>
      <w:r>
        <w:rPr>
          <w:rFonts w:ascii="宋体" w:hAnsi="宋体" w:eastAsia="宋体" w:cs="宋体"/>
          <w:color w:val="000"/>
          <w:sz w:val="28"/>
          <w:szCs w:val="28"/>
        </w:rPr>
        <w:t xml:space="preserve">　　纵观贾谊的一生，他的顺风路一直截止到汉文帝要破格提拔他为公卿，这时候遭受群臣反对，并且贬斥贾谊出京师，从这时候起，贾谊开始有了自怨自艾的悲观思想，甚至听闻长沙气候潮湿难捱时，觉得自己肯定活不下去了，开始展现出他性格中懦弱的一面。在湘江因为觉得自己和屈原一样悲苦便作了《吊屈原赋》一文，表面上是在怀念屈原，其实心底却是在自己发散着心中的牢骚和愤懑，也有了责怪汉文帝不识人才的意思，但是汉文帝却并没有怪罪于他，反而让贾谊做了几年的长沙王太傅之后，将他调回京师做了梁怀王的太傅。梁怀王是汉文帝最宠爱的小儿子，那时候，汉朝还没有立太子，若是梁怀王长大之后成为太子，那么贾谊将来就是太子太傅，差不多是做官的最高境界了，可是贾谊并没有看到这一点，他还将自己大部分的精力放在政论上，这样一来，梁怀王坠马而亡，贾谊足足自责哭泣了一年多，直到最后他忧郁早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贾谊年仅三十三岁就病逝了，他是我国历史上著名并且非常难得的政治家和文学家，在他短暂的一生内，为我国中华文化宝库留下了一份珍贵巨大的文化遗产。</w:t>
      </w:r>
    </w:p>
    <w:p>
      <w:pPr>
        <w:ind w:left="0" w:right="0" w:firstLine="560"/>
        <w:spacing w:before="450" w:after="450" w:line="312" w:lineRule="auto"/>
      </w:pPr>
      <w:r>
        <w:rPr>
          <w:rFonts w:ascii="宋体" w:hAnsi="宋体" w:eastAsia="宋体" w:cs="宋体"/>
          <w:color w:val="000"/>
          <w:sz w:val="28"/>
          <w:szCs w:val="28"/>
        </w:rPr>
        <w:t xml:space="preserve">　　贾谊像(网络图)</w:t>
      </w:r>
    </w:p>
    <w:p>
      <w:pPr>
        <w:ind w:left="0" w:right="0" w:firstLine="560"/>
        <w:spacing w:before="450" w:after="450" w:line="312" w:lineRule="auto"/>
      </w:pPr>
      <w:r>
        <w:rPr>
          <w:rFonts w:ascii="宋体" w:hAnsi="宋体" w:eastAsia="宋体" w:cs="宋体"/>
          <w:color w:val="000"/>
          <w:sz w:val="28"/>
          <w:szCs w:val="28"/>
        </w:rPr>
        <w:t xml:space="preserve">　　同时，贾谊也是著名的作家，他创作的《吊屈原赋》、《鵩鸟赋》等都非常的有文采，表达了浓烈的思想情感。而他最为人称道的政论作品《过秦论》、《治安策》和《论积贮疏》等，言辞谨慎，逻辑紧密，对后代的散文有着深远的影响力。</w:t>
      </w:r>
    </w:p>
    <w:p>
      <w:pPr>
        <w:ind w:left="0" w:right="0" w:firstLine="560"/>
        <w:spacing w:before="450" w:after="450" w:line="312" w:lineRule="auto"/>
      </w:pPr>
      <w:r>
        <w:rPr>
          <w:rFonts w:ascii="宋体" w:hAnsi="宋体" w:eastAsia="宋体" w:cs="宋体"/>
          <w:color w:val="000"/>
          <w:sz w:val="28"/>
          <w:szCs w:val="28"/>
        </w:rPr>
        <w:t xml:space="preserve">　　在西汉初年，贾谊等人在总结秦朝灭亡的经验教训上，提出了以儒治国的设想，他以清醒敏锐的历史意识和超前的政治眼光看透了当时社会所存在的隐患，又通过对仁义、法先圣、制礼仪、别尊卑的儒家主张奠定了汉代王朝社会仁与礼相结合的政治设想，并且成功的引起了当时汉文帝的注意重视，为大汉王朝在历史上留下了难以磨灭的深刻的影响。</w:t>
      </w:r>
    </w:p>
    <w:p>
      <w:pPr>
        <w:ind w:left="0" w:right="0" w:firstLine="560"/>
        <w:spacing w:before="450" w:after="450" w:line="312" w:lineRule="auto"/>
      </w:pPr>
      <w:r>
        <w:rPr>
          <w:rFonts w:ascii="宋体" w:hAnsi="宋体" w:eastAsia="宋体" w:cs="宋体"/>
          <w:color w:val="000"/>
          <w:sz w:val="28"/>
          <w:szCs w:val="28"/>
        </w:rPr>
        <w:t xml:space="preserve">　　贾谊一生的主要精力都放在了对当时社会的一些重大政治问题的研究上，他所留下来的著作也大多是政论性很强的文章，但他的哲学思想却完好的体现在了《道德说》中，借助当时《老子》的学说影响，表现出他一直以来完好的吸收其他的各路思想来更好的完善当时以儒家思想为体系的思想主张，这种思想上的新动向非常值得人们重视。</w:t>
      </w:r>
    </w:p>
    <w:p>
      <w:pPr>
        <w:ind w:left="0" w:right="0" w:firstLine="560"/>
        <w:spacing w:before="450" w:after="450" w:line="312" w:lineRule="auto"/>
      </w:pPr>
      <w:r>
        <w:rPr>
          <w:rFonts w:ascii="宋体" w:hAnsi="宋体" w:eastAsia="宋体" w:cs="宋体"/>
          <w:color w:val="000"/>
          <w:sz w:val="28"/>
          <w:szCs w:val="28"/>
        </w:rPr>
        <w:t xml:space="preserve">　　贾谊短短一生虽然没有登上高位，可是她的远见卓识的政论和别具一格的意见还是非常重要的，他的行为和贡献，并不是那些虽然身居高官却庸碌一生的人所能比拟的。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2026-01-22T17:36:01+08:00</dcterms:created>
  <dcterms:modified xsi:type="dcterms:W3CDTF">2026-01-22T17:36:01+08:00</dcterms:modified>
</cp:coreProperties>
</file>

<file path=docProps/custom.xml><?xml version="1.0" encoding="utf-8"?>
<Properties xmlns="http://schemas.openxmlformats.org/officeDocument/2006/custom-properties" xmlns:vt="http://schemas.openxmlformats.org/officeDocument/2006/docPropsVTypes"/>
</file>