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齐桓公叫什么名字 扁鹊见齐桓公是怎样一个故事</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扁鹊是中国古代有名的医生，历史书上流传着不少他的故事，其中“扁鹊见蔡桓公”的故事更是广为流传，但是在史记中的记载他见的确实齐桓公，那么扁鹊见的到底是齐桓公还是蔡桓公呢?这又是怎么样的一个故事呢?　　　　首先必须肯定的是，“扁鹊见蔡桓公”...</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齐桓公是中国历史上赫赫有名的大人物，在当时和历史上都有着很大的影响力，他的率先称霸也是拉开了春秋战国霸主跌出的序幕，受到了很多后世人的称颂，那么这个伟大的齐桓公叫做什么名字呢?　　</w:t>
      </w:r>
    </w:p>
    <w:p>
      <w:pPr>
        <w:ind w:left="0" w:right="0" w:firstLine="560"/>
        <w:spacing w:before="450" w:after="450" w:line="312" w:lineRule="auto"/>
      </w:pPr>
      <w:r>
        <w:rPr>
          <w:rFonts w:ascii="宋体" w:hAnsi="宋体" w:eastAsia="宋体" w:cs="宋体"/>
          <w:color w:val="000"/>
          <w:sz w:val="28"/>
          <w:szCs w:val="28"/>
        </w:rPr>
        <w:t xml:space="preserve">　　齐桓公是姜太公吕尚的后代，姓姜，名小白(没错，你没看错，赫赫有名的齐桓公就是这么一个有趣的名字。)话说古代人取名字很多时候还是比较随便的，也不像是现在这样“小白”几乎已经成为了人类的好伙伴的专用名字，在那个时候，他的父母给他取这么一个名字估计是希望他德行美好，真诚善良吧。</w:t>
      </w:r>
    </w:p>
    <w:p>
      <w:pPr>
        <w:ind w:left="0" w:right="0" w:firstLine="560"/>
        <w:spacing w:before="450" w:after="450" w:line="312" w:lineRule="auto"/>
      </w:pPr>
      <w:r>
        <w:rPr>
          <w:rFonts w:ascii="宋体" w:hAnsi="宋体" w:eastAsia="宋体" w:cs="宋体"/>
          <w:color w:val="000"/>
          <w:sz w:val="28"/>
          <w:szCs w:val="28"/>
        </w:rPr>
        <w:t xml:space="preserve">　　话说小白同志他早年的时候被送到了莒国，后来在前任齐国君去世之后回到了齐国，在和哥哥公子纠的争斗中获得了胜利，这一段就不得不夸奖一下小白的机智了，当时小白各方面都是不占优的，本来双发谁先回到国内谁就有优势，而公子纠派了管仲刺杀小白，小白装死逃过一劫骗了管仲和公子纠，就在公子纠优哉游哉前往齐国的时候小白日夜兼程比公子纠先一步到了齐国，获得了齐国上下的支持。</w:t>
      </w:r>
    </w:p>
    <w:p>
      <w:pPr>
        <w:ind w:left="0" w:right="0" w:firstLine="560"/>
        <w:spacing w:before="450" w:after="450" w:line="312" w:lineRule="auto"/>
      </w:pPr>
      <w:r>
        <w:rPr>
          <w:rFonts w:ascii="宋体" w:hAnsi="宋体" w:eastAsia="宋体" w:cs="宋体"/>
          <w:color w:val="000"/>
          <w:sz w:val="28"/>
          <w:szCs w:val="28"/>
        </w:rPr>
        <w:t xml:space="preserve">　　后来齐桓公小白在一群能臣的帮助下治理国家，大肆改革，使得齐国国力大增，同时积极外交，提升齐国的国际影响力，使得齐国的威名传扬开来，并且以“尊王攘夷”为名，占据天下大义的名分，这样即使发动战争介入别国内政也有了一定的借口，最后在经过长时间的努力之后，成功的成为了天下的霸主。</w:t>
      </w:r>
    </w:p>
    <w:p>
      <w:pPr>
        <w:ind w:left="0" w:right="0" w:firstLine="560"/>
        <w:spacing w:before="450" w:after="450" w:line="312" w:lineRule="auto"/>
      </w:pPr>
      <w:r>
        <w:rPr>
          <w:rFonts w:ascii="宋体" w:hAnsi="宋体" w:eastAsia="宋体" w:cs="宋体"/>
          <w:color w:val="000"/>
          <w:sz w:val="28"/>
          <w:szCs w:val="28"/>
        </w:rPr>
        <w:t xml:space="preserve">　　自古以来人皆有一死，无论是伟人还是小人最后都难逃一死。而齐桓公这么一个英明神武的霸主最后又是怎么死的呢?一般来说在很多人心中英雄伟人总得有一个比较传奇的死法，比如项羽的乌江自刎，那种凄凉悲壮。宋朝名将高宠枪挑铁车，不慎落马身亡。总得是这奇特的死法，然而齐桓公不是，他是被饿死的，死得很憋屈。　　</w:t>
      </w:r>
    </w:p>
    <w:p>
      <w:pPr>
        <w:ind w:left="0" w:right="0" w:firstLine="560"/>
        <w:spacing w:before="450" w:after="450" w:line="312" w:lineRule="auto"/>
      </w:pPr>
      <w:r>
        <w:rPr>
          <w:rFonts w:ascii="宋体" w:hAnsi="宋体" w:eastAsia="宋体" w:cs="宋体"/>
          <w:color w:val="000"/>
          <w:sz w:val="28"/>
          <w:szCs w:val="28"/>
        </w:rPr>
        <w:t xml:space="preserve">　　齐桓公是被饿死的，在他死前谁能想到威震天下的齐桓公晚景会是如此的凄凉，竟然落到了被活生生饿死的地步。据说晚年的时候，齐国出现了青黄不接的现象，管仲将死，齐桓公问他谁能替代他，并且问易牙、开方、竖刁等人行不行?易牙、开方、竖刁和等人也?开方本来是魏国的公子，地位尊崇，抛弃了自己的父母前来侍奉齐桓公，就连父母死都没有回去，试想这么一个连父母都不爱的人怎么会是真心忠于齐桓公呢?易牙曾经亲手杀了自己的孩子做成肉饼蒸了给齐桓公吃，这种连自己血肉都不爱惜的人肯定也不会是忠臣。而竖刁因为齐桓公年事已高，就自宫炖汤给齐桓公喝，这么一个人管仲也不认为他是一个忠臣，管仲临死前就告诫齐桓公驱逐了这些人。</w:t>
      </w:r>
    </w:p>
    <w:p>
      <w:pPr>
        <w:ind w:left="0" w:right="0" w:firstLine="560"/>
        <w:spacing w:before="450" w:after="450" w:line="312" w:lineRule="auto"/>
      </w:pPr>
      <w:r>
        <w:rPr>
          <w:rFonts w:ascii="宋体" w:hAnsi="宋体" w:eastAsia="宋体" w:cs="宋体"/>
          <w:color w:val="000"/>
          <w:sz w:val="28"/>
          <w:szCs w:val="28"/>
        </w:rPr>
        <w:t xml:space="preserve">　　管仲虽然否定了他们，但是管仲死后，齐桓公依旧重用他们，最后齐桓公年老生病，那些个王子都忙着争权夺利，易牙等人就将齐桓公软禁了起来，每天也不给饭吃，也不让人去看他。最后，英明一世的齐桓公竟然饿死在了小屋里，尸体被放在那儿两个多月，就连发臭腐烂了都没人管。</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2026-01-22T15:24:53+08:00</dcterms:created>
  <dcterms:modified xsi:type="dcterms:W3CDTF">2026-01-22T15:24:53+08:00</dcterms:modified>
</cp:coreProperties>
</file>

<file path=docProps/custom.xml><?xml version="1.0" encoding="utf-8"?>
<Properties xmlns="http://schemas.openxmlformats.org/officeDocument/2006/custom-properties" xmlns:vt="http://schemas.openxmlformats.org/officeDocument/2006/docPropsVTypes"/>
</file>