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历史上第一贪官身边的九大美女</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第一贪官身边的九大美女：说起中国历史上第一贪官，恐怕人们想到的就是和珅。的确，和珅就是中国历史上第一大贪官。说起和珅人们又会想起王刚，因为王刚演了168集有关和珅的电视连续剧而被称为“当今第一和珅”。　　通观王刚所扮演有关...</w:t>
      </w:r>
    </w:p>
    <w:p>
      <w:pPr>
        <w:ind w:left="0" w:right="0" w:firstLine="560"/>
        <w:spacing w:before="450" w:after="450" w:line="312" w:lineRule="auto"/>
      </w:pPr>
      <w:r>
        <w:rPr>
          <w:rFonts w:ascii="宋体" w:hAnsi="宋体" w:eastAsia="宋体" w:cs="宋体"/>
          <w:color w:val="000"/>
          <w:sz w:val="28"/>
          <w:szCs w:val="28"/>
        </w:rPr>
        <w:t xml:space="preserve">　　中国古代历史上第一贪官身边的九大美女：说起中国历史上第一贪官，恐怕人们想到的就是和珅。的确，和珅就是中国历史上第一大贪官。说起和珅人们又会想起王刚，因为王刚演了168集有关和珅的电视连续剧而被称为“当今第一和珅”。</w:t>
      </w:r>
    </w:p>
    <w:p>
      <w:pPr>
        <w:ind w:left="0" w:right="0" w:firstLine="560"/>
        <w:spacing w:before="450" w:after="450" w:line="312" w:lineRule="auto"/>
      </w:pPr>
      <w:r>
        <w:rPr>
          <w:rFonts w:ascii="宋体" w:hAnsi="宋体" w:eastAsia="宋体" w:cs="宋体"/>
          <w:color w:val="000"/>
          <w:sz w:val="28"/>
          <w:szCs w:val="28"/>
        </w:rPr>
        <w:t xml:space="preserve">　　通观王刚所扮演有关和珅的电视连续剧，人们不难看到，和珅大都是光棍一条，只有电视连续剧《梦断紫禁城》中和珅身边有了3大美女，这就是茹萍所扮演的冯月瑶、宁静所扮演的的青莲、盖丽丽所扮演的长二姑。其实，和珅并非是光棍一条，也不是身边只有3大美女，而是既贪财又贪色的色狼式的贪官。在他的身边不仅有北京城里的名门千金，也有秦淮河畔的烟花女子，甚至还有碧眼金发的西洋美女。</w:t>
      </w:r>
    </w:p>
    <w:p>
      <w:pPr>
        <w:ind w:left="0" w:right="0" w:firstLine="560"/>
        <w:spacing w:before="450" w:after="450" w:line="312" w:lineRule="auto"/>
      </w:pPr>
      <w:r>
        <w:rPr>
          <w:rFonts w:ascii="宋体" w:hAnsi="宋体" w:eastAsia="宋体" w:cs="宋体"/>
          <w:color w:val="000"/>
          <w:sz w:val="28"/>
          <w:szCs w:val="28"/>
        </w:rPr>
        <w:t xml:space="preserve">　　和珅(1750年5月28日—1799年2月22日)，原名善保，字致斋，钮祜禄氏，满洲正红旗二甲喇人。曾兼任多职，封一等忠襄公，任首席大学士、领班军机大臣，兼管吏部、户部、刑部、理藩院、户部三库，还兼任翰林院掌院学士、《四库全书》总裁官、领侍卫内大臣、步军统领等等要职，为皇上宠信之极，官阶之高，管事之广，兼职之多，权势之大，清朝罕有。他还是皇上的亲家翁，其子丰绅殷德被指定为皇上最宠爱的十公主之额驸。后被嘉庆皇帝赐死。</w:t>
      </w:r>
    </w:p>
    <w:p>
      <w:pPr>
        <w:ind w:left="0" w:right="0" w:firstLine="560"/>
        <w:spacing w:before="450" w:after="450" w:line="312" w:lineRule="auto"/>
      </w:pPr>
      <w:r>
        <w:rPr>
          <w:rFonts w:ascii="宋体" w:hAnsi="宋体" w:eastAsia="宋体" w:cs="宋体"/>
          <w:color w:val="000"/>
          <w:sz w:val="28"/>
          <w:szCs w:val="28"/>
        </w:rPr>
        <w:t xml:space="preserve">　　从下面所说的9大中外美女中人们不难看到和珅作为中国历史上第一贪官对于女色贪得无厌的一生。</w:t>
      </w:r>
    </w:p>
    <w:p>
      <w:pPr>
        <w:ind w:left="0" w:right="0" w:firstLine="560"/>
        <w:spacing w:before="450" w:after="450" w:line="312" w:lineRule="auto"/>
      </w:pPr>
      <w:r>
        <w:rPr>
          <w:rFonts w:ascii="宋体" w:hAnsi="宋体" w:eastAsia="宋体" w:cs="宋体"/>
          <w:color w:val="000"/>
          <w:sz w:val="28"/>
          <w:szCs w:val="28"/>
        </w:rPr>
        <w:t xml:space="preserve">　　一、结发妻子冯霁雯——“妻管严”宰相孙女</w:t>
      </w:r>
    </w:p>
    <w:p>
      <w:pPr>
        <w:ind w:left="0" w:right="0" w:firstLine="560"/>
        <w:spacing w:before="450" w:after="450" w:line="312" w:lineRule="auto"/>
      </w:pPr>
      <w:r>
        <w:rPr>
          <w:rFonts w:ascii="宋体" w:hAnsi="宋体" w:eastAsia="宋体" w:cs="宋体"/>
          <w:color w:val="000"/>
          <w:sz w:val="28"/>
          <w:szCs w:val="28"/>
        </w:rPr>
        <w:t xml:space="preserve">　　冯霁雯是和珅的结发妻子，当朝宰相英廉的孙女，也是电视连续剧《梦断紫禁城》中冯月瑶的原型。</w:t>
      </w:r>
    </w:p>
    <w:p>
      <w:pPr>
        <w:ind w:left="0" w:right="0" w:firstLine="560"/>
        <w:spacing w:before="450" w:after="450" w:line="312" w:lineRule="auto"/>
      </w:pPr>
      <w:r>
        <w:rPr>
          <w:rFonts w:ascii="宋体" w:hAnsi="宋体" w:eastAsia="宋体" w:cs="宋体"/>
          <w:color w:val="000"/>
          <w:sz w:val="28"/>
          <w:szCs w:val="28"/>
        </w:rPr>
        <w:t xml:space="preserve">　　冯霁雯与和珅成婚时，和珅尚在官学读书。他们婚后生得二子，长子丰绅殷德，娶乾隆皇帝膝下十女儿和孝公主为妻;次子于嘉庆元年夭亡。冯霁雯悲伤过度，身染重疾，在嘉庆三年，即公元1798年春天病逝。终年47岁。冯霁雯的葬礼十分隆重，当时的王公大臣无不前往吊唁。</w:t>
      </w:r>
    </w:p>
    <w:p>
      <w:pPr>
        <w:ind w:left="0" w:right="0" w:firstLine="560"/>
        <w:spacing w:before="450" w:after="450" w:line="312" w:lineRule="auto"/>
      </w:pPr>
      <w:r>
        <w:rPr>
          <w:rFonts w:ascii="宋体" w:hAnsi="宋体" w:eastAsia="宋体" w:cs="宋体"/>
          <w:color w:val="000"/>
          <w:sz w:val="28"/>
          <w:szCs w:val="28"/>
        </w:rPr>
        <w:t xml:space="preserve">　　其实，当年和珅迎娶结发妻子冯霁雯的时候，他还是一个破落家族中的咸安宫官学的生员，而冯霁雯是一个满清世家的独生女，其祖父英廉多年出任户部尚书和总管内务府大臣，掌管国家财政和负责宫廷事务，深受乾隆皇帝的信任，无疑是一个实权人物。英廉将独生孙女嫁给了和珅，也就等于为他提供一个仕途发展的机会。冯霁雯出身名门，性情温顺，进入和府后，一直秉持相夫教子的传统妇德，对和珅可以说是体贴入微，这让和珅在冯霁雯面前从来不敢横行无忌，为所欲为。</w:t>
      </w:r>
    </w:p>
    <w:p>
      <w:pPr>
        <w:ind w:left="0" w:right="0" w:firstLine="560"/>
        <w:spacing w:before="450" w:after="450" w:line="312" w:lineRule="auto"/>
      </w:pPr>
      <w:r>
        <w:rPr>
          <w:rFonts w:ascii="宋体" w:hAnsi="宋体" w:eastAsia="宋体" w:cs="宋体"/>
          <w:color w:val="000"/>
          <w:sz w:val="28"/>
          <w:szCs w:val="28"/>
        </w:rPr>
        <w:t xml:space="preserve">　　二、善于理财的长二姑——二手女人马夫女儿</w:t>
      </w:r>
    </w:p>
    <w:p>
      <w:pPr>
        <w:ind w:left="0" w:right="0" w:firstLine="560"/>
        <w:spacing w:before="450" w:after="450" w:line="312" w:lineRule="auto"/>
      </w:pPr>
      <w:r>
        <w:rPr>
          <w:rFonts w:ascii="宋体" w:hAnsi="宋体" w:eastAsia="宋体" w:cs="宋体"/>
          <w:color w:val="000"/>
          <w:sz w:val="28"/>
          <w:szCs w:val="28"/>
        </w:rPr>
        <w:t xml:space="preserve">　　长二姑是和珅的小妾，也是电视连续剧《梦断紫禁城》中长二姑的原型。他进入和府后便与冯霁雯住在同一个院子里，府中都称之为二夫人。</w:t>
      </w:r>
    </w:p>
    <w:p>
      <w:pPr>
        <w:ind w:left="0" w:right="0" w:firstLine="560"/>
        <w:spacing w:before="450" w:after="450" w:line="312" w:lineRule="auto"/>
      </w:pPr>
      <w:r>
        <w:rPr>
          <w:rFonts w:ascii="宋体" w:hAnsi="宋体" w:eastAsia="宋体" w:cs="宋体"/>
          <w:color w:val="000"/>
          <w:sz w:val="28"/>
          <w:szCs w:val="28"/>
        </w:rPr>
        <w:t xml:space="preserve">　　说起来，和珅的这位二夫人，在和众多的妻妾中应该是最受信任的一个。</w:t>
      </w:r>
    </w:p>
    <w:p>
      <w:pPr>
        <w:ind w:left="0" w:right="0" w:firstLine="560"/>
        <w:spacing w:before="450" w:after="450" w:line="312" w:lineRule="auto"/>
      </w:pPr>
      <w:r>
        <w:rPr>
          <w:rFonts w:ascii="宋体" w:hAnsi="宋体" w:eastAsia="宋体" w:cs="宋体"/>
          <w:color w:val="000"/>
          <w:sz w:val="28"/>
          <w:szCs w:val="28"/>
        </w:rPr>
        <w:t xml:space="preserve">　　由于善于理财，她常年负责和家的财务，成为和家的财务总监督。而且很有主见，和珅遇到一些棘手的事情时总喜欢与她商量商量，因而在和府最有权势。</w:t>
      </w:r>
    </w:p>
    <w:p>
      <w:pPr>
        <w:ind w:left="0" w:right="0" w:firstLine="560"/>
        <w:spacing w:before="450" w:after="450" w:line="312" w:lineRule="auto"/>
      </w:pPr>
      <w:r>
        <w:rPr>
          <w:rFonts w:ascii="宋体" w:hAnsi="宋体" w:eastAsia="宋体" w:cs="宋体"/>
          <w:color w:val="000"/>
          <w:sz w:val="28"/>
          <w:szCs w:val="28"/>
        </w:rPr>
        <w:t xml:space="preserve">　　长二姑的父亲原在正蓝旗牧地上的放马人，家境贫寒，因此，当长二姑11岁时就被送到刑部曹司员家做奴婢。在曹司员家中，她不仅学会了管家理财，而且还学会了吟诗作赋，连琴棋书画也略通一二。</w:t>
      </w:r>
    </w:p>
    <w:p>
      <w:pPr>
        <w:ind w:left="0" w:right="0" w:firstLine="560"/>
        <w:spacing w:before="450" w:after="450" w:line="312" w:lineRule="auto"/>
      </w:pPr>
      <w:r>
        <w:rPr>
          <w:rFonts w:ascii="宋体" w:hAnsi="宋体" w:eastAsia="宋体" w:cs="宋体"/>
          <w:color w:val="000"/>
          <w:sz w:val="28"/>
          <w:szCs w:val="28"/>
        </w:rPr>
        <w:t xml:space="preserve">　　几年之后，当长二姑出落成一位漂亮的大姑娘时，被曹司员纳为小妾。不久，曹司员听说刑部秋审处出了空缺，为了把这个肥缺弄到手，他就慷慨地把长二姑送给了和珅。和珅一看长二姑年轻貌美，就欣然接受了。进入和府的长二姑很快就得到了和珅的宠爱，成了他的左膀右臂。</w:t>
      </w:r>
    </w:p>
    <w:p>
      <w:pPr>
        <w:ind w:left="0" w:right="0" w:firstLine="560"/>
        <w:spacing w:before="450" w:after="450" w:line="312" w:lineRule="auto"/>
      </w:pPr>
      <w:r>
        <w:rPr>
          <w:rFonts w:ascii="宋体" w:hAnsi="宋体" w:eastAsia="宋体" w:cs="宋体"/>
          <w:color w:val="000"/>
          <w:sz w:val="28"/>
          <w:szCs w:val="28"/>
        </w:rPr>
        <w:t xml:space="preserve">　　三、苏州才女吴卿怜——两次改嫁苏州才女</w:t>
      </w:r>
    </w:p>
    <w:p>
      <w:pPr>
        <w:ind w:left="0" w:right="0" w:firstLine="560"/>
        <w:spacing w:before="450" w:after="450" w:line="312" w:lineRule="auto"/>
      </w:pPr>
      <w:r>
        <w:rPr>
          <w:rFonts w:ascii="宋体" w:hAnsi="宋体" w:eastAsia="宋体" w:cs="宋体"/>
          <w:color w:val="000"/>
          <w:sz w:val="28"/>
          <w:szCs w:val="28"/>
        </w:rPr>
        <w:t xml:space="preserve">　　吴卿怜是名动江南的苏州才女，后来成为原是甘肃布政使、后任浙江巡抚的王亶望的爱妾。由于能诗善画，言语乖巧，体态轻盈，有怜怜盈盈状，令人心醉神迷，很受王望宠爱，特在杭州西湖边上修建了饰以宝玉的楼阁供其居住，称为迷楼。</w:t>
      </w:r>
    </w:p>
    <w:p>
      <w:pPr>
        <w:ind w:left="0" w:right="0" w:firstLine="560"/>
        <w:spacing w:before="450" w:after="450" w:line="312" w:lineRule="auto"/>
      </w:pPr>
      <w:r>
        <w:rPr>
          <w:rFonts w:ascii="宋体" w:hAnsi="宋体" w:eastAsia="宋体" w:cs="宋体"/>
          <w:color w:val="000"/>
          <w:sz w:val="28"/>
          <w:szCs w:val="28"/>
        </w:rPr>
        <w:t xml:space="preserve">　　乾隆四十六年，甘肃冒领赈灾钱粮大案发生，王亶望和时任陕甘总督的勒尔谨等20多人被处死，家庭财产被抄没，他的爱妾吴卿莲即被侍郎蒋锡所得。</w:t>
      </w:r>
    </w:p>
    <w:p>
      <w:pPr>
        <w:ind w:left="0" w:right="0" w:firstLine="560"/>
        <w:spacing w:before="450" w:after="450" w:line="312" w:lineRule="auto"/>
      </w:pPr>
      <w:r>
        <w:rPr>
          <w:rFonts w:ascii="宋体" w:hAnsi="宋体" w:eastAsia="宋体" w:cs="宋体"/>
          <w:color w:val="000"/>
          <w:sz w:val="28"/>
          <w:szCs w:val="28"/>
        </w:rPr>
        <w:t xml:space="preserve">　　后来蒋锡为巴结和珅，不得不忍痛割爱，把她奉献给了和珅。</w:t>
      </w:r>
    </w:p>
    <w:p>
      <w:pPr>
        <w:ind w:left="0" w:right="0" w:firstLine="560"/>
        <w:spacing w:before="450" w:after="450" w:line="312" w:lineRule="auto"/>
      </w:pPr>
      <w:r>
        <w:rPr>
          <w:rFonts w:ascii="宋体" w:hAnsi="宋体" w:eastAsia="宋体" w:cs="宋体"/>
          <w:color w:val="000"/>
          <w:sz w:val="28"/>
          <w:szCs w:val="28"/>
        </w:rPr>
        <w:t xml:space="preserve">　　苏卿怜到了和珅府中以后，和珅家的内部事务大都由她和长二姑主持，外面的一切帐目报到和府中，则由苏卿怜一人主持整理，她把这些帐目处理得井井有条，成了和珅家里家务以及理财的不可缺少的左右手。</w:t>
      </w:r>
    </w:p>
    <w:p>
      <w:pPr>
        <w:ind w:left="0" w:right="0" w:firstLine="560"/>
        <w:spacing w:before="450" w:after="450" w:line="312" w:lineRule="auto"/>
      </w:pPr>
      <w:r>
        <w:rPr>
          <w:rFonts w:ascii="宋体" w:hAnsi="宋体" w:eastAsia="宋体" w:cs="宋体"/>
          <w:color w:val="000"/>
          <w:sz w:val="28"/>
          <w:szCs w:val="28"/>
        </w:rPr>
        <w:t xml:space="preserve">　　四、扬州美女豆蔻——“进献美女”生死相随</w:t>
      </w:r>
    </w:p>
    <w:p>
      <w:pPr>
        <w:ind w:left="0" w:right="0" w:firstLine="560"/>
        <w:spacing w:before="450" w:after="450" w:line="312" w:lineRule="auto"/>
      </w:pPr>
      <w:r>
        <w:rPr>
          <w:rFonts w:ascii="宋体" w:hAnsi="宋体" w:eastAsia="宋体" w:cs="宋体"/>
          <w:color w:val="000"/>
          <w:sz w:val="28"/>
          <w:szCs w:val="28"/>
        </w:rPr>
        <w:t xml:space="preserve">　　扬州美女豆蔻是扬州盐商汪如龙精心训教的“进献美女”之一，比起和府其他女人来更加多才多艺。和珅当年随乾隆皇帝下江南之时，汪如龙在进献美女给皇上的同时，把豆蔻作为贡品，进献给了和珅。</w:t>
      </w:r>
    </w:p>
    <w:p>
      <w:pPr>
        <w:ind w:left="0" w:right="0" w:firstLine="560"/>
        <w:spacing w:before="450" w:after="450" w:line="312" w:lineRule="auto"/>
      </w:pPr>
      <w:r>
        <w:rPr>
          <w:rFonts w:ascii="宋体" w:hAnsi="宋体" w:eastAsia="宋体" w:cs="宋体"/>
          <w:color w:val="000"/>
          <w:sz w:val="28"/>
          <w:szCs w:val="28"/>
        </w:rPr>
        <w:t xml:space="preserve">　　好色成性的和珅看到豆蔻容貌秀丽、风姿绰约，很是喜爱。于是，和珅便在乾隆面前极力保举汪如龙做了两淮盐政。</w:t>
      </w:r>
    </w:p>
    <w:p>
      <w:pPr>
        <w:ind w:left="0" w:right="0" w:firstLine="560"/>
        <w:spacing w:before="450" w:after="450" w:line="312" w:lineRule="auto"/>
      </w:pPr>
      <w:r>
        <w:rPr>
          <w:rFonts w:ascii="宋体" w:hAnsi="宋体" w:eastAsia="宋体" w:cs="宋体"/>
          <w:color w:val="000"/>
          <w:sz w:val="28"/>
          <w:szCs w:val="28"/>
        </w:rPr>
        <w:t xml:space="preserve">　　嘉庆四年正月十八日，豆蔻得知和珅在狱中被处死的消息，悲痛异常，赋七律二首挽之，并以此自悼。</w:t>
      </w:r>
    </w:p>
    <w:p>
      <w:pPr>
        <w:ind w:left="0" w:right="0" w:firstLine="560"/>
        <w:spacing w:before="450" w:after="450" w:line="312" w:lineRule="auto"/>
      </w:pPr>
      <w:r>
        <w:rPr>
          <w:rFonts w:ascii="宋体" w:hAnsi="宋体" w:eastAsia="宋体" w:cs="宋体"/>
          <w:color w:val="000"/>
          <w:sz w:val="28"/>
          <w:szCs w:val="28"/>
        </w:rPr>
        <w:t xml:space="preserve">　　诗中有“白练一条君自了，愁肠万缕妾何如”、“自古桃花怜命簿”、“伤心一派芦沟水，直向东流竟不还”等句，诗成之后，豆蔻纵身从楼上跳下，“一缕青丝坠玉楼”，追随和珅而去。</w:t>
      </w:r>
    </w:p>
    <w:p>
      <w:pPr>
        <w:ind w:left="0" w:right="0" w:firstLine="560"/>
        <w:spacing w:before="450" w:after="450" w:line="312" w:lineRule="auto"/>
      </w:pPr>
      <w:r>
        <w:rPr>
          <w:rFonts w:ascii="宋体" w:hAnsi="宋体" w:eastAsia="宋体" w:cs="宋体"/>
          <w:color w:val="000"/>
          <w:sz w:val="28"/>
          <w:szCs w:val="28"/>
        </w:rPr>
        <w:t xml:space="preserve">　　五、干女儿兼情妇纳兰——官员为上位献女儿</w:t>
      </w:r>
    </w:p>
    <w:p>
      <w:pPr>
        <w:ind w:left="0" w:right="0" w:firstLine="560"/>
        <w:spacing w:before="450" w:after="450" w:line="312" w:lineRule="auto"/>
      </w:pPr>
      <w:r>
        <w:rPr>
          <w:rFonts w:ascii="宋体" w:hAnsi="宋体" w:eastAsia="宋体" w:cs="宋体"/>
          <w:color w:val="000"/>
          <w:sz w:val="28"/>
          <w:szCs w:val="28"/>
        </w:rPr>
        <w:t xml:space="preserve">　　纳兰名为和珅的干女儿，实为和珅的情妇。</w:t>
      </w:r>
    </w:p>
    <w:p>
      <w:pPr>
        <w:ind w:left="0" w:right="0" w:firstLine="560"/>
        <w:spacing w:before="450" w:after="450" w:line="312" w:lineRule="auto"/>
      </w:pPr>
      <w:r>
        <w:rPr>
          <w:rFonts w:ascii="宋体" w:hAnsi="宋体" w:eastAsia="宋体" w:cs="宋体"/>
          <w:color w:val="000"/>
          <w:sz w:val="28"/>
          <w:szCs w:val="28"/>
        </w:rPr>
        <w:t xml:space="preserve">　　纳兰的父亲就是苏凌阿。纳兰十三四岁时，苏凌阿在江西饶广做道台。他日夜想到京城做大官，巴结上和珅，就叫自己如花似玉的女儿纳兰拜和珅做了干爹。</w:t>
      </w:r>
    </w:p>
    <w:p>
      <w:pPr>
        <w:ind w:left="0" w:right="0" w:firstLine="560"/>
        <w:spacing w:before="450" w:after="450" w:line="312" w:lineRule="auto"/>
      </w:pPr>
      <w:r>
        <w:rPr>
          <w:rFonts w:ascii="宋体" w:hAnsi="宋体" w:eastAsia="宋体" w:cs="宋体"/>
          <w:color w:val="000"/>
          <w:sz w:val="28"/>
          <w:szCs w:val="28"/>
        </w:rPr>
        <w:t xml:space="preserve">　　这纳兰与和珅一夜风流之后，自己与家人都得到了说不尽的好处，享受到了数不清的荣华。她父亲苏凌阿从江西调到了京城，先做了吏部侍郎，后来竟然坐上了相位。</w:t>
      </w:r>
    </w:p>
    <w:p>
      <w:pPr>
        <w:ind w:left="0" w:right="0" w:firstLine="560"/>
        <w:spacing w:before="450" w:after="450" w:line="312" w:lineRule="auto"/>
      </w:pPr>
      <w:r>
        <w:rPr>
          <w:rFonts w:ascii="宋体" w:hAnsi="宋体" w:eastAsia="宋体" w:cs="宋体"/>
          <w:color w:val="000"/>
          <w:sz w:val="28"/>
          <w:szCs w:val="28"/>
        </w:rPr>
        <w:t xml:space="preserve">　　和珅对纳兰爱不释手，本想把她娶过府来，但一时改不了口，又怕人背后说三道四，于是就一直以干女儿相待。</w:t>
      </w:r>
    </w:p>
    <w:p>
      <w:pPr>
        <w:ind w:left="0" w:right="0" w:firstLine="560"/>
        <w:spacing w:before="450" w:after="450" w:line="312" w:lineRule="auto"/>
      </w:pPr>
      <w:r>
        <w:rPr>
          <w:rFonts w:ascii="宋体" w:hAnsi="宋体" w:eastAsia="宋体" w:cs="宋体"/>
          <w:color w:val="000"/>
          <w:sz w:val="28"/>
          <w:szCs w:val="28"/>
        </w:rPr>
        <w:t xml:space="preserve">　　六、别具风韵的黑玫瑰——乾隆妃子</w:t>
      </w:r>
    </w:p>
    <w:p>
      <w:pPr>
        <w:ind w:left="0" w:right="0" w:firstLine="560"/>
        <w:spacing w:before="450" w:after="450" w:line="312" w:lineRule="auto"/>
      </w:pPr>
      <w:r>
        <w:rPr>
          <w:rFonts w:ascii="宋体" w:hAnsi="宋体" w:eastAsia="宋体" w:cs="宋体"/>
          <w:color w:val="000"/>
          <w:sz w:val="28"/>
          <w:szCs w:val="28"/>
        </w:rPr>
        <w:t xml:space="preserve">　　黑玫瑰本是和珅陪乾隆皇上下江南时又扬州盐商汪如龙选送给进贡的美女。</w:t>
      </w:r>
    </w:p>
    <w:p>
      <w:pPr>
        <w:ind w:left="0" w:right="0" w:firstLine="560"/>
        <w:spacing w:before="450" w:after="450" w:line="312" w:lineRule="auto"/>
      </w:pPr>
      <w:r>
        <w:rPr>
          <w:rFonts w:ascii="宋体" w:hAnsi="宋体" w:eastAsia="宋体" w:cs="宋体"/>
          <w:color w:val="000"/>
          <w:sz w:val="28"/>
          <w:szCs w:val="28"/>
        </w:rPr>
        <w:t xml:space="preserve">　　她那黑缎子似的皮肤莹洁闪闪，那身材丰满结实，别具风韵，令和珅神魂颠倒了许多年。</w:t>
      </w:r>
    </w:p>
    <w:p>
      <w:pPr>
        <w:ind w:left="0" w:right="0" w:firstLine="560"/>
        <w:spacing w:before="450" w:after="450" w:line="312" w:lineRule="auto"/>
      </w:pPr>
      <w:r>
        <w:rPr>
          <w:rFonts w:ascii="宋体" w:hAnsi="宋体" w:eastAsia="宋体" w:cs="宋体"/>
          <w:color w:val="000"/>
          <w:sz w:val="28"/>
          <w:szCs w:val="28"/>
        </w:rPr>
        <w:t xml:space="preserve">　　后来到了乾隆皇帝晚年，后宫每年春季都会遣散一批宫女出宫，和珅买通太监总管，借机把黑玫瑰遣出宫，黑玫瑰也顺理成章地从皇宫转移到和珅的别墅淑春园，两人随即共赴巫山云雨。</w:t>
      </w:r>
    </w:p>
    <w:p>
      <w:pPr>
        <w:ind w:left="0" w:right="0" w:firstLine="560"/>
        <w:spacing w:before="450" w:after="450" w:line="312" w:lineRule="auto"/>
      </w:pPr>
      <w:r>
        <w:rPr>
          <w:rFonts w:ascii="宋体" w:hAnsi="宋体" w:eastAsia="宋体" w:cs="宋体"/>
          <w:color w:val="000"/>
          <w:sz w:val="28"/>
          <w:szCs w:val="28"/>
        </w:rPr>
        <w:t xml:space="preserve">　　不久，和珅又把她接进府中做了做小妾。后来，嘉庆皇帝在罗列和珅二十条罪状中的第四条“纳出宫女子为次妻”者正是指此女。</w:t>
      </w:r>
    </w:p>
    <w:p>
      <w:pPr>
        <w:ind w:left="0" w:right="0" w:firstLine="560"/>
        <w:spacing w:before="450" w:after="450" w:line="312" w:lineRule="auto"/>
      </w:pPr>
      <w:r>
        <w:rPr>
          <w:rFonts w:ascii="宋体" w:hAnsi="宋体" w:eastAsia="宋体" w:cs="宋体"/>
          <w:color w:val="000"/>
          <w:sz w:val="28"/>
          <w:szCs w:val="28"/>
        </w:rPr>
        <w:t xml:space="preserve">　　七、八、秦淮歌妓小莺和紫嫣</w:t>
      </w:r>
    </w:p>
    <w:p>
      <w:pPr>
        <w:ind w:left="0" w:right="0" w:firstLine="560"/>
        <w:spacing w:before="450" w:after="450" w:line="312" w:lineRule="auto"/>
      </w:pPr>
      <w:r>
        <w:rPr>
          <w:rFonts w:ascii="宋体" w:hAnsi="宋体" w:eastAsia="宋体" w:cs="宋体"/>
          <w:color w:val="000"/>
          <w:sz w:val="28"/>
          <w:szCs w:val="28"/>
        </w:rPr>
        <w:t xml:space="preserve">　　小莺和紫嫣与黑玫瑰一样是乾隆下江南时由地方官员进贡的美女。</w:t>
      </w:r>
    </w:p>
    <w:p>
      <w:pPr>
        <w:ind w:left="0" w:right="0" w:firstLine="560"/>
        <w:spacing w:before="450" w:after="450" w:line="312" w:lineRule="auto"/>
      </w:pPr>
      <w:r>
        <w:rPr>
          <w:rFonts w:ascii="宋体" w:hAnsi="宋体" w:eastAsia="宋体" w:cs="宋体"/>
          <w:color w:val="000"/>
          <w:sz w:val="28"/>
          <w:szCs w:val="28"/>
        </w:rPr>
        <w:t xml:space="preserve">　　当时和珅扈从乾隆皇帝南巡江宁，来到秦淮河畔观风问俗，两江总督和江宁织造安排秦淮歌妓集于船艇，好不热闹。当晚，江宁织造又献上小莺和紫嫣两名江南佳丽，一个倾国倾城，一个国色天香。</w:t>
      </w:r>
    </w:p>
    <w:p>
      <w:pPr>
        <w:ind w:left="0" w:right="0" w:firstLine="560"/>
        <w:spacing w:before="450" w:after="450" w:line="312" w:lineRule="auto"/>
      </w:pPr>
      <w:r>
        <w:rPr>
          <w:rFonts w:ascii="宋体" w:hAnsi="宋体" w:eastAsia="宋体" w:cs="宋体"/>
          <w:color w:val="000"/>
          <w:sz w:val="28"/>
          <w:szCs w:val="28"/>
        </w:rPr>
        <w:t xml:space="preserve">　　这不仅让和珅垂涎三尺，更让他勃然大怒。两江总督和江宁织造不得不送上10多万两银子才算了事。但是，这两位美女也像扬州的黑玫瑰一样，让和珅朝思暮想了好多年。</w:t>
      </w:r>
    </w:p>
    <w:p>
      <w:pPr>
        <w:ind w:left="0" w:right="0" w:firstLine="560"/>
        <w:spacing w:before="450" w:after="450" w:line="312" w:lineRule="auto"/>
      </w:pPr>
      <w:r>
        <w:rPr>
          <w:rFonts w:ascii="宋体" w:hAnsi="宋体" w:eastAsia="宋体" w:cs="宋体"/>
          <w:color w:val="000"/>
          <w:sz w:val="28"/>
          <w:szCs w:val="28"/>
        </w:rPr>
        <w:t xml:space="preserve">　　直到后来这两个美女被遣送出宫，才被和珅收进府中做了小妾。</w:t>
      </w:r>
    </w:p>
    <w:p>
      <w:pPr>
        <w:ind w:left="0" w:right="0" w:firstLine="560"/>
        <w:spacing w:before="450" w:after="450" w:line="312" w:lineRule="auto"/>
      </w:pPr>
      <w:r>
        <w:rPr>
          <w:rFonts w:ascii="宋体" w:hAnsi="宋体" w:eastAsia="宋体" w:cs="宋体"/>
          <w:color w:val="000"/>
          <w:sz w:val="28"/>
          <w:szCs w:val="28"/>
        </w:rPr>
        <w:t xml:space="preserve">　　九、西洋美女玛丽</w:t>
      </w:r>
    </w:p>
    <w:p>
      <w:pPr>
        <w:ind w:left="0" w:right="0" w:firstLine="560"/>
        <w:spacing w:before="450" w:after="450" w:line="312" w:lineRule="auto"/>
      </w:pPr>
      <w:r>
        <w:rPr>
          <w:rFonts w:ascii="宋体" w:hAnsi="宋体" w:eastAsia="宋体" w:cs="宋体"/>
          <w:color w:val="000"/>
          <w:sz w:val="28"/>
          <w:szCs w:val="28"/>
        </w:rPr>
        <w:t xml:space="preserve">　　玛丽是一名西洋美女，金发碧眼，凸胸翘臀，独具风骚。她与豆蔻二人在和珅妻妾中是最为漂亮的美女，平时与吴卿怜、豆蔻和黑玫瑰同住在家庙后院。</w:t>
      </w:r>
    </w:p>
    <w:p>
      <w:pPr>
        <w:ind w:left="0" w:right="0" w:firstLine="560"/>
        <w:spacing w:before="450" w:after="450" w:line="312" w:lineRule="auto"/>
      </w:pPr>
      <w:r>
        <w:rPr>
          <w:rFonts w:ascii="宋体" w:hAnsi="宋体" w:eastAsia="宋体" w:cs="宋体"/>
          <w:color w:val="000"/>
          <w:sz w:val="28"/>
          <w:szCs w:val="28"/>
        </w:rPr>
        <w:t xml:space="preserve">　　性格决定命运，地位决定婚姻。作为第一贪官的和珅，不仅恨不得贪尽天下金钱，而且无所不贪，不管是金钱，还是美女;作为权臣的和珅，权势熏天，无所不能，因此，他恨不得占有天下美女，享尽人间风流，甚至以染指皇帝身边的女人为快。</w:t>
      </w:r>
    </w:p>
    <w:p>
      <w:pPr>
        <w:ind w:left="0" w:right="0" w:firstLine="560"/>
        <w:spacing w:before="450" w:after="450" w:line="312" w:lineRule="auto"/>
      </w:pPr>
      <w:r>
        <w:rPr>
          <w:rFonts w:ascii="宋体" w:hAnsi="宋体" w:eastAsia="宋体" w:cs="宋体"/>
          <w:color w:val="000"/>
          <w:sz w:val="28"/>
          <w:szCs w:val="28"/>
        </w:rPr>
        <w:t xml:space="preserve">　　其实，像和珅这样的贪官权臣，古往今来绝非仅此一人，即便是现代也大有人在，只不过是当今法律无情，接受性贿赂也好，养二手情人也罢，只能偷偷摸摸地进行，而不能像当年和珅那样，可以明目张胆地为非作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2026-05-03T17:46:22+08:00</dcterms:created>
  <dcterms:modified xsi:type="dcterms:W3CDTF">2026-05-03T17:46:22+08:00</dcterms:modified>
</cp:coreProperties>
</file>

<file path=docProps/custom.xml><?xml version="1.0" encoding="utf-8"?>
<Properties xmlns="http://schemas.openxmlformats.org/officeDocument/2006/custom-properties" xmlns:vt="http://schemas.openxmlformats.org/officeDocument/2006/docPropsVTypes"/>
</file>