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参谋官快正信本：从幕后走向前线的诺门坎战役指挥官</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诺门坎战役是二战初期日本与苏联之间的一场规模较大的战役，双方投入兵力众多，战斗激烈。在这场战役中，日本陆军参谋官快正信本成为了实际指挥官，带领日军取得了一定的战果。那么，快正信本是如何成为诺门坎战役实际指挥官的呢?本文将为您揭示这一过程。</w:t>
      </w:r>
    </w:p>
    <w:p>
      <w:pPr>
        <w:ind w:left="0" w:right="0" w:firstLine="560"/>
        <w:spacing w:before="450" w:after="450" w:line="312" w:lineRule="auto"/>
      </w:pPr>
      <w:r>
        <w:rPr>
          <w:rFonts w:ascii="宋体" w:hAnsi="宋体" w:eastAsia="宋体" w:cs="宋体"/>
          <w:color w:val="000"/>
          <w:sz w:val="28"/>
          <w:szCs w:val="28"/>
        </w:rPr>
        <w:t xml:space="preserve">　　一、快正信本的军事背景</w:t>
      </w:r>
    </w:p>
    <w:p>
      <w:pPr>
        <w:ind w:left="0" w:right="0" w:firstLine="560"/>
        <w:spacing w:before="450" w:after="450" w:line="312" w:lineRule="auto"/>
      </w:pPr>
      <w:r>
        <w:rPr>
          <w:rFonts w:ascii="宋体" w:hAnsi="宋体" w:eastAsia="宋体" w:cs="宋体"/>
          <w:color w:val="000"/>
          <w:sz w:val="28"/>
          <w:szCs w:val="28"/>
        </w:rPr>
        <w:t xml:space="preserve">　　快正信本出生于日本东京的一个军人世家，从小就受到严格的军事教育。他先后就读于日本陆军士官学校和陆军大学，成绩优异。在学校期间，他就展现出了过人的军事才能和领导能力，受到了老师和同学们的赞誉。毕业后，快正信本进入了日本陆军参谋本部工作，开始了他的军事生涯。</w:t>
      </w:r>
    </w:p>
    <w:p>
      <w:pPr>
        <w:ind w:left="0" w:right="0" w:firstLine="560"/>
        <w:spacing w:before="450" w:after="450" w:line="312" w:lineRule="auto"/>
      </w:pPr>
      <w:r>
        <w:rPr>
          <w:rFonts w:ascii="宋体" w:hAnsi="宋体" w:eastAsia="宋体" w:cs="宋体"/>
          <w:color w:val="000"/>
          <w:sz w:val="28"/>
          <w:szCs w:val="28"/>
        </w:rPr>
        <w:t xml:space="preserve">　　二、快正信本在诺门坎战役前的表现</w:t>
      </w:r>
    </w:p>
    <w:p>
      <w:pPr>
        <w:ind w:left="0" w:right="0" w:firstLine="560"/>
        <w:spacing w:before="450" w:after="450" w:line="312" w:lineRule="auto"/>
      </w:pPr>
      <w:r>
        <w:rPr>
          <w:rFonts w:ascii="宋体" w:hAnsi="宋体" w:eastAsia="宋体" w:cs="宋体"/>
          <w:color w:val="000"/>
          <w:sz w:val="28"/>
          <w:szCs w:val="28"/>
        </w:rPr>
        <w:t xml:space="preserve">　　在诺门坎战役前，快正信本已经在日军中崭露头角。他曾参与过多次军事行动，表现出了出色的指挥才能和战术素养。在日本侵华战争期间，他曾担任过华北方面军的参谋长，对中国抗日军队进行过多次打击。在日本对苏联的侵略战争中，他也曾多次参与战略部署和指挥作战。这些丰富的实战经验为他日后成为诺门坎战役实际指挥官奠定了基础。</w:t>
      </w:r>
    </w:p>
    <w:p>
      <w:pPr>
        <w:ind w:left="0" w:right="0" w:firstLine="560"/>
        <w:spacing w:before="450" w:after="450" w:line="312" w:lineRule="auto"/>
      </w:pPr>
      <w:r>
        <w:rPr>
          <w:rFonts w:ascii="宋体" w:hAnsi="宋体" w:eastAsia="宋体" w:cs="宋体"/>
          <w:color w:val="000"/>
          <w:sz w:val="28"/>
          <w:szCs w:val="28"/>
        </w:rPr>
        <w:t xml:space="preserve">　　三、快正信本成为诺门坎战役实际指挥官的过程</w:t>
      </w:r>
    </w:p>
    <w:p>
      <w:pPr>
        <w:ind w:left="0" w:right="0" w:firstLine="560"/>
        <w:spacing w:before="450" w:after="450" w:line="312" w:lineRule="auto"/>
      </w:pPr>
      <w:r>
        <w:rPr>
          <w:rFonts w:ascii="宋体" w:hAnsi="宋体" w:eastAsia="宋体" w:cs="宋体"/>
          <w:color w:val="000"/>
          <w:sz w:val="28"/>
          <w:szCs w:val="28"/>
        </w:rPr>
        <w:t xml:space="preserve">　　1939年，日本与苏联在诺门坎地区发生冲突，双方展开了激烈的战斗。在战役初期，日本陆军参谋本部派遣了一支精锐部队前往诺门坎地区作战。然而，由于战场形势复杂，日军在战斗中遭遇了严重的挫折。为了扭转战局，日本陆军参谋本部决定派遣快正信本前往诺门坎地区担任实际指挥官。</w:t>
      </w:r>
    </w:p>
    <w:p>
      <w:pPr>
        <w:ind w:left="0" w:right="0" w:firstLine="560"/>
        <w:spacing w:before="450" w:after="450" w:line="312" w:lineRule="auto"/>
      </w:pPr>
      <w:r>
        <w:rPr>
          <w:rFonts w:ascii="宋体" w:hAnsi="宋体" w:eastAsia="宋体" w:cs="宋体"/>
          <w:color w:val="000"/>
          <w:sz w:val="28"/>
          <w:szCs w:val="28"/>
        </w:rPr>
        <w:t xml:space="preserve">　　快正信本到达诺门坎后，立即对战场形势进行了深入分析，并制定了新的作战计划。他充分利用地形优势，采取灵活机动的战术，迅速扭转了战局。在他的指挥下，日军取得了一系列战斗胜利，迫使苏联军队撤出诺门坎地区。</w:t>
      </w:r>
    </w:p>
    <w:p>
      <w:pPr>
        <w:ind w:left="0" w:right="0" w:firstLine="560"/>
        <w:spacing w:before="450" w:after="450" w:line="312" w:lineRule="auto"/>
      </w:pPr>
      <w:r>
        <w:rPr>
          <w:rFonts w:ascii="宋体" w:hAnsi="宋体" w:eastAsia="宋体" w:cs="宋体"/>
          <w:color w:val="000"/>
          <w:sz w:val="28"/>
          <w:szCs w:val="28"/>
        </w:rPr>
        <w:t xml:space="preserve">　　四、快正信本在诺门坎战役中的贡献</w:t>
      </w:r>
    </w:p>
    <w:p>
      <w:pPr>
        <w:ind w:left="0" w:right="0" w:firstLine="560"/>
        <w:spacing w:before="450" w:after="450" w:line="312" w:lineRule="auto"/>
      </w:pPr>
      <w:r>
        <w:rPr>
          <w:rFonts w:ascii="宋体" w:hAnsi="宋体" w:eastAsia="宋体" w:cs="宋体"/>
          <w:color w:val="000"/>
          <w:sz w:val="28"/>
          <w:szCs w:val="28"/>
        </w:rPr>
        <w:t xml:space="preserve">　　快正信本在诺门坎战役中的出色表现，使他成为了日本陆军的英雄。他的军事才能和领导能力得到了日本军方的高度评价。战后，快正信本继续在日军中担任要职，为日本的侵略扩张做出了贡献。然而，正是这位曾经的战争英雄，最终也成为了战败国的一员，被迫接受了历史的审判。</w:t>
      </w:r>
    </w:p>
    <w:p>
      <w:pPr>
        <w:ind w:left="0" w:right="0" w:firstLine="560"/>
        <w:spacing w:before="450" w:after="450" w:line="312" w:lineRule="auto"/>
      </w:pPr>
      <w:r>
        <w:rPr>
          <w:rFonts w:ascii="宋体" w:hAnsi="宋体" w:eastAsia="宋体" w:cs="宋体"/>
          <w:color w:val="000"/>
          <w:sz w:val="28"/>
          <w:szCs w:val="28"/>
        </w:rPr>
        <w:t xml:space="preserve">　　总结：快正信本之所以能成为诺门坎战役的实际指挥官，得益于他过人的军事才能、丰富的实战经验和出色的领导能力。他在诺门坎战役中的表现为日本赢得了宝贵的战略机会，也为他自己赢得了荣誉和尊敬。然而，战争的残酷性和非正义性使得这位曾经的英雄最终沦为了战败国的一员，这是历史的悲剧，也是人类的警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2026-04-29T04:21:05+08:00</dcterms:created>
  <dcterms:modified xsi:type="dcterms:W3CDTF">2026-04-29T04:21:05+08:00</dcterms:modified>
</cp:coreProperties>
</file>

<file path=docProps/custom.xml><?xml version="1.0" encoding="utf-8"?>
<Properties xmlns="http://schemas.openxmlformats.org/officeDocument/2006/custom-properties" xmlns:vt="http://schemas.openxmlformats.org/officeDocument/2006/docPropsVTypes"/>
</file>