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证券合同:基金业务传真交易协议书</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甲方：_________　　基金帐号：_________（首次开户不填）　　直销交易帐号：_________乙方：_________为了规范乙方发起并管理的基金交易业务，根据相关法律，法规和乙方有关业务规则及规定，经甲乙双方友好协商，就乙方...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基金帐号：_________（首次开户不填）</w:t>
      </w:r>
    </w:p>
    <w:p>
      <w:pPr>
        <w:ind w:left="0" w:right="0" w:firstLine="560"/>
        <w:spacing w:before="450" w:after="450" w:line="312" w:lineRule="auto"/>
      </w:pPr>
      <w:r>
        <w:rPr>
          <w:rFonts w:ascii="宋体" w:hAnsi="宋体" w:eastAsia="宋体" w:cs="宋体"/>
          <w:color w:val="000"/>
          <w:sz w:val="28"/>
          <w:szCs w:val="28"/>
        </w:rPr>
        <w:t xml:space="preserve">　　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　　　　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　　　　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　　　　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　　　　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　　　　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　　　　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　　　　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　　　　10．甲方应在传真申请发出后当日内，将申请表原件以特快专递方式邮寄到乙方受理业务的投资理财中心，时间以邮戳为准。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　　　　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　　　　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　　　　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　　　　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　　　　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　　　　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　　　　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　　　　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　　　　　　（1）双方书面终止。</w:t>
      </w:r>
    </w:p>
    <w:p>
      <w:pPr>
        <w:ind w:left="0" w:right="0" w:firstLine="560"/>
        <w:spacing w:before="450" w:after="450" w:line="312" w:lineRule="auto"/>
      </w:pPr>
      <w:r>
        <w:rPr>
          <w:rFonts w:ascii="宋体" w:hAnsi="宋体" w:eastAsia="宋体" w:cs="宋体"/>
          <w:color w:val="000"/>
          <w:sz w:val="28"/>
          <w:szCs w:val="28"/>
        </w:rPr>
        <w:t xml:space="preserve">　　　　　　（2）甲方死亡或不再具备相应的民事行为能力。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　　　　　　（3）甲方撤销基金账户或／和直销交易账户。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　　　　　　（4）乙方作为基金管理人退任。</w:t>
      </w:r>
    </w:p>
    <w:p>
      <w:pPr>
        <w:ind w:left="0" w:right="0" w:firstLine="560"/>
        <w:spacing w:before="450" w:after="450" w:line="312" w:lineRule="auto"/>
      </w:pPr>
      <w:r>
        <w:rPr>
          <w:rFonts w:ascii="宋体" w:hAnsi="宋体" w:eastAsia="宋体" w:cs="宋体"/>
          <w:color w:val="000"/>
          <w:sz w:val="28"/>
          <w:szCs w:val="28"/>
        </w:rPr>
        <w:t xml:space="preserve">　　　　　　（5）因不可抗力使本协议无法继续履行。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w:t>
      </w:r>
    </w:p>
    <w:p>
      <w:pPr>
        <w:ind w:left="0" w:right="0" w:firstLine="560"/>
        <w:spacing w:before="450" w:after="450" w:line="312" w:lineRule="auto"/>
      </w:pPr>
      <w:r>
        <w:rPr>
          <w:rFonts w:ascii="宋体" w:hAnsi="宋体" w:eastAsia="宋体" w:cs="宋体"/>
          <w:color w:val="000"/>
          <w:sz w:val="28"/>
          <w:szCs w:val="28"/>
        </w:rPr>
        <w:t xml:space="preserve">　　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授权经办人（签字）：_________　　　　　机构经办人（签字）：_________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_________公司基金业务风险说明书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在您进行基金交易时，可能会获得一定的收益，但同时也存在着一定的基金交易风险。为了使您更好地了解其中的风险，根据有关证券投资基金的法律法规和_________公司基金业务规则，特提供本风险说明书，请您认真详细阅读。</w:t>
      </w:r>
    </w:p>
    <w:p>
      <w:pPr>
        <w:ind w:left="0" w:right="0" w:firstLine="560"/>
        <w:spacing w:before="450" w:after="450" w:line="312" w:lineRule="auto"/>
      </w:pPr>
      <w:r>
        <w:rPr>
          <w:rFonts w:ascii="宋体" w:hAnsi="宋体" w:eastAsia="宋体" w:cs="宋体"/>
          <w:color w:val="000"/>
          <w:sz w:val="28"/>
          <w:szCs w:val="28"/>
        </w:rPr>
        <w:t xml:space="preserve">由于基金主要投资于证券市场，因此投资者需要了解并承担如下风险：</w:t>
      </w:r>
    </w:p>
    <w:p>
      <w:pPr>
        <w:ind w:left="0" w:right="0" w:firstLine="560"/>
        <w:spacing w:before="450" w:after="450" w:line="312" w:lineRule="auto"/>
      </w:pPr>
      <w:r>
        <w:rPr>
          <w:rFonts w:ascii="宋体" w:hAnsi="宋体" w:eastAsia="宋体" w:cs="宋体"/>
          <w:color w:val="000"/>
          <w:sz w:val="28"/>
          <w:szCs w:val="28"/>
        </w:rPr>
        <w:t xml:space="preserve">　　　　1．宏观经济风险：由于我国宏观经济形势的变化以及周边国家，地区宏观经济环境和周边证券市场的变化，可能会引起国内证券市场的波动，从而使基金的收益水平发生变化。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2．政策风险：有关证券市场的法律，法规及相关政策，规则发生变化，可能引起证券市场价格波动，从而使基金的收益水平发生变化。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3．上市公司经营风险：由于上市公司所处行业整体经营形势的变化，上市公司经营管理等方面的因素，如经营决策重大失误，高级管理人员变更，重大诉讼等都可能引起该公司证券价格的波动；由于上市公司经营不善甚至于会导致该公司被停牌，摘牌，这些都会使基金的收益水平发生变化。</w:t>
      </w:r>
    </w:p>
    <w:p>
      <w:pPr>
        <w:ind w:left="0" w:right="0" w:firstLine="560"/>
        <w:spacing w:before="450" w:after="450" w:line="312" w:lineRule="auto"/>
      </w:pPr>
      <w:r>
        <w:rPr>
          <w:rFonts w:ascii="宋体" w:hAnsi="宋体" w:eastAsia="宋体" w:cs="宋体"/>
          <w:color w:val="000"/>
          <w:sz w:val="28"/>
          <w:szCs w:val="28"/>
        </w:rPr>
        <w:t xml:space="preserve">此外，投资者还需要了解并承担以下风险：</w:t>
      </w:r>
    </w:p>
    <w:p>
      <w:pPr>
        <w:ind w:left="0" w:right="0" w:firstLine="560"/>
        <w:spacing w:before="450" w:after="450" w:line="312" w:lineRule="auto"/>
      </w:pPr>
      <w:r>
        <w:rPr>
          <w:rFonts w:ascii="宋体" w:hAnsi="宋体" w:eastAsia="宋体" w:cs="宋体"/>
          <w:color w:val="000"/>
          <w:sz w:val="28"/>
          <w:szCs w:val="28"/>
        </w:rPr>
        <w:t xml:space="preserve">　　　　1．技术风险：由于基金交易及行情揭示是通过电子通讯技术和电脑技术来实现的，这些技术存在着被网络黑客和计算机病毒攻击的可能，由此可能导致基金资产的损失。</w:t>
      </w:r>
    </w:p>
    <w:p>
      <w:pPr>
        <w:ind w:left="0" w:right="0" w:firstLine="560"/>
        <w:spacing w:before="450" w:after="450" w:line="312" w:lineRule="auto"/>
      </w:pPr>
      <w:r>
        <w:rPr>
          <w:rFonts w:ascii="宋体" w:hAnsi="宋体" w:eastAsia="宋体" w:cs="宋体"/>
          <w:color w:val="000"/>
          <w:sz w:val="28"/>
          <w:szCs w:val="28"/>
        </w:rPr>
        <w:t xml:space="preserve">　　　　2．在基金管理运作的过程中，管理人的知识，经验会影响其对经济形势，证券价格走势的判断，从而导致基金收益水平发生变化。</w:t>
      </w:r>
    </w:p>
    <w:p>
      <w:pPr>
        <w:ind w:left="0" w:right="0" w:firstLine="560"/>
        <w:spacing w:before="450" w:after="450" w:line="312" w:lineRule="auto"/>
      </w:pPr>
      <w:r>
        <w:rPr>
          <w:rFonts w:ascii="宋体" w:hAnsi="宋体" w:eastAsia="宋体" w:cs="宋体"/>
          <w:color w:val="000"/>
          <w:sz w:val="28"/>
          <w:szCs w:val="28"/>
        </w:rPr>
        <w:t xml:space="preserve">　　　　3．不可抗力因素导致的风险：诸如地震，火灾，水灾，战争等不可抗力因素可能导致证券交易系统，基金交易系统的瘫痪；无法控制和不可预测的系统故障，设备故障，通讯故障，电力故障等也可能导致证券交易系统和基金交易系统非正常运行甚至瘫痪，由此会导致基金的收益水平发生变化或您的委托无法成交。</w:t>
      </w:r>
    </w:p>
    <w:p>
      <w:pPr>
        <w:ind w:left="0" w:right="0" w:firstLine="560"/>
        <w:spacing w:before="450" w:after="450" w:line="312" w:lineRule="auto"/>
      </w:pPr>
      <w:r>
        <w:rPr>
          <w:rFonts w:ascii="宋体" w:hAnsi="宋体" w:eastAsia="宋体" w:cs="宋体"/>
          <w:color w:val="000"/>
          <w:sz w:val="28"/>
          <w:szCs w:val="28"/>
        </w:rPr>
        <w:t xml:space="preserve">　　　　4．其他风险：由于您密码失密，操作不当，决策失误等原因可能会使您发生亏损，该损失将由您自行承担；在您进行基金交易中他人给予您的保证获利或不会发生亏损的任何都是没有根据的，类似的不会减少您发生亏损的可能。</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　　本公司敬告投资者，应当根据自身的经济实力和心理承受能力认真制定基金投资策略，尤其应当清醒地认识到基金交易是证券交易的一种，同样蕴涵着交易风险。</w:t>
      </w:r>
    </w:p>
    <w:p>
      <w:pPr>
        <w:ind w:left="0" w:right="0" w:firstLine="560"/>
        <w:spacing w:before="450" w:after="450" w:line="312" w:lineRule="auto"/>
      </w:pPr>
      <w:r>
        <w:rPr>
          <w:rFonts w:ascii="宋体" w:hAnsi="宋体" w:eastAsia="宋体" w:cs="宋体"/>
          <w:color w:val="000"/>
          <w:sz w:val="28"/>
          <w:szCs w:val="28"/>
        </w:rPr>
        <w:t xml:space="preserve">　　由上述可见，证券市场是一个风险无时不在的市场，基金作为证券市场中的一个投资品种，同样存在着各种风险。您在进行基金交易时存在盈利的可能，也存在亏损的风险。本风险说明书并不能揭示进行基金交易的全部风险及证券市场的全部情形。请您务必对此有清醒的认识，认真考虑是否进行基金交易。</w:t>
      </w:r>
    </w:p>
    <w:p>
      <w:pPr>
        <w:ind w:left="0" w:right="0" w:firstLine="560"/>
        <w:spacing w:before="450" w:after="450" w:line="312" w:lineRule="auto"/>
      </w:pPr>
      <w:r>
        <w:rPr>
          <w:rFonts w:ascii="宋体" w:hAnsi="宋体" w:eastAsia="宋体" w:cs="宋体"/>
          <w:color w:val="000"/>
          <w:sz w:val="28"/>
          <w:szCs w:val="28"/>
        </w:rPr>
        <w:t xml:space="preserve">　　基金有风险，投资须谨慎!</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客户服务中心：_________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2026-04-29T02:36:50+08:00</dcterms:created>
  <dcterms:modified xsi:type="dcterms:W3CDTF">2026-04-29T02:36:50+08:00</dcterms:modified>
</cp:coreProperties>
</file>

<file path=docProps/custom.xml><?xml version="1.0" encoding="utf-8"?>
<Properties xmlns="http://schemas.openxmlformats.org/officeDocument/2006/custom-properties" xmlns:vt="http://schemas.openxmlformats.org/officeDocument/2006/docPropsVTypes"/>
</file>