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有关教师个人简历样本教师个人简历范文</w:t>
      </w:r>
      <w:bookmarkEnd w:id="1"/>
    </w:p>
    <w:p>
      <w:pPr>
        <w:jc w:val="center"/>
        <w:spacing w:before="0" w:after="450"/>
      </w:pPr>
      <w:r>
        <w:rPr>
          <w:rFonts w:ascii="Arial" w:hAnsi="Arial" w:eastAsia="Arial" w:cs="Arial"/>
          <w:color w:val="999999"/>
          <w:sz w:val="20"/>
          <w:szCs w:val="20"/>
        </w:rPr>
        <w:t xml:space="preserve">来源：网络  作者：清香如梦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教师个人简历样本教师个人简历范文一一、指导思想遵照教研工作计划，以学校的教学教研工作为指导，立足课堂、革新教学方式，提高课堂教学的有效性为重点，坚持科学育人，扎实有序地开展数学教学研修工作，为促进学生的全面发，全面提高个人素养本人特制定...</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有关教师个人简历样本教师个人简历范文一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全面提高个人素养本人特制定个人研修计划。</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 有效性高效课堂教学 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2、积极探索，参与研修研究，配合继教做好第三周的研修计划，能够自觉应用现代教育教学理论来指导教学。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视频，并认真做好笔记，努力提高个人专业素养。认真阅读《新课程标准》、《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3、积极主动地听好研讨课，认真开展高效课堂教学展示活动，使教学研讨进课堂。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4、虚心向同行教师们学习，争取多听课，取众人之长，弥补自己学科知识的不足。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5、认真撰写教育教学心得体会，争取有质有量。充分利用网络手段，观摩名家教学，撰写、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6、在提高自身素质的同时，加强教师口语、粉笔字、普通话等的训练。做到学到老做到老。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有关教师个人简历样本教师个人简历范文二</w:t>
      </w:r>
    </w:p>
    <w:p>
      <w:pPr>
        <w:ind w:left="0" w:right="0" w:firstLine="560"/>
        <w:spacing w:before="450" w:after="450" w:line="312" w:lineRule="auto"/>
      </w:pPr>
      <w:r>
        <w:rPr>
          <w:rFonts w:ascii="宋体" w:hAnsi="宋体" w:eastAsia="宋体" w:cs="宋体"/>
          <w:color w:val="000"/>
          <w:sz w:val="28"/>
          <w:szCs w:val="28"/>
        </w:rPr>
        <w:t xml:space="preserve">生总有太多的偶然。就像当年在实验小学我没有想到自己会去竞聘一个“小组长”——级部主任一样，20xx年初秋，一身白衫白裙的我也没有想到自己会来竞聘小学部教务主任的岗位。对这个岗位的职责，我几乎一无所知。两年来的工作，只能说是在逐渐地接近这个岗位，在大家的引导、帮助、期待和宽容之中。</w:t>
      </w:r>
    </w:p>
    <w:p>
      <w:pPr>
        <w:ind w:left="0" w:right="0" w:firstLine="560"/>
        <w:spacing w:before="450" w:after="450" w:line="312" w:lineRule="auto"/>
      </w:pPr>
      <w:r>
        <w:rPr>
          <w:rFonts w:ascii="宋体" w:hAnsi="宋体" w:eastAsia="宋体" w:cs="宋体"/>
          <w:color w:val="000"/>
          <w:sz w:val="28"/>
          <w:szCs w:val="28"/>
        </w:rPr>
        <w:t xml:space="preserve">回顾两年来的工作，我想用三个词语来概括：“学习”、“合作”、“发展”。</w:t>
      </w:r>
    </w:p>
    <w:p>
      <w:pPr>
        <w:ind w:left="0" w:right="0" w:firstLine="560"/>
        <w:spacing w:before="450" w:after="450" w:line="312" w:lineRule="auto"/>
      </w:pPr>
      <w:r>
        <w:rPr>
          <w:rFonts w:ascii="宋体" w:hAnsi="宋体" w:eastAsia="宋体" w:cs="宋体"/>
          <w:color w:val="000"/>
          <w:sz w:val="28"/>
          <w:szCs w:val="28"/>
        </w:rPr>
        <w:t xml:space="preserve">我很难忘记上学期开学初的一件事。校长带了实验小学的部分老师来听董玉华老师的课，隔夜，袁校长嘱咐我安排好上课的班级和场地，我答应了并和往常一样打电话给王威虎老师请信息处安排观摩教室的音响。第二天早上，袁校长再次询问我此事，我满口答应.好了!意想不到的是等袁校长、校长带着一群实验小学的班主任老师推开门走进我熟悉的观摩教室时，室内却是一片狼籍：乱七八糟的椅子，纸团遍布的地面，还有面板脱卸的桌子……当实小等老师伸出手来帮着整理桌椅时，我真的羞愧难当。后来我知道那一次校长是专门带低年级的老师来看我们上课常规的。校长没有批评我，袁校长也没有责备我一句，甚至王威虎老师还专门向我致歉，但在很长一段时间里我都不敢看两位校长的面孔，不敢回想这件事情。及至和谭文杰老师共事，坐在一个办公室里看着他筹划家长会关照到每一层楼面、每一个教室、每一个教室里的哪怕一只饮水杯的时候，这种内疚和自责更为深刻了。谭老师用一言一行告诉我：一个人的能力有高低，但要很好地胜任一个岗位的工作首先要“敢于负责”。“责任重于泰山”，就像他自己在述职报告中说的那样要“像南沙群岛的守岛战士一样，每时每刻向祖国母亲报告，这里平安无事。”我想，这种闪烁着人性光辉的美德是在工作中获得尊重、信任、合作的基础，是获得人格提升的必修。身边的榜样深深教育着我，也时时提醒着我：汪校长、袁校长、校长等老一代人的严谨、执着、一丝不苟;陆校长、匡主任、芮主任的勤学善思;李励和殷春艳的锐意进取……他们，始终是我身边最生动的老师。</w:t>
      </w:r>
    </w:p>
    <w:p>
      <w:pPr>
        <w:ind w:left="0" w:right="0" w:firstLine="560"/>
        <w:spacing w:before="450" w:after="450" w:line="312" w:lineRule="auto"/>
      </w:pPr>
      <w:r>
        <w:rPr>
          <w:rFonts w:ascii="宋体" w:hAnsi="宋体" w:eastAsia="宋体" w:cs="宋体"/>
          <w:color w:val="000"/>
          <w:sz w:val="28"/>
          <w:szCs w:val="28"/>
        </w:rPr>
        <w:t xml:space="preserve">当然，堪为老师的还有我们各学科的学科主任，因为他们都是各条线上的专家，我在很多学科的进入，都是在他们热情的引领之下，但是我们更多的是相互间的合作，在陆校长的指导下我们着重开展了三方面的工作：</w:t>
      </w:r>
    </w:p>
    <w:p>
      <w:pPr>
        <w:ind w:left="0" w:right="0" w:firstLine="560"/>
        <w:spacing w:before="450" w:after="450" w:line="312" w:lineRule="auto"/>
      </w:pPr>
      <w:r>
        <w:rPr>
          <w:rFonts w:ascii="宋体" w:hAnsi="宋体" w:eastAsia="宋体" w:cs="宋体"/>
          <w:color w:val="000"/>
          <w:sz w:val="28"/>
          <w:szCs w:val="28"/>
        </w:rPr>
        <w:t xml:space="preserve">一、构建了较为完善的质量保障体系</w:t>
      </w:r>
    </w:p>
    <w:p>
      <w:pPr>
        <w:ind w:left="0" w:right="0" w:firstLine="560"/>
        <w:spacing w:before="450" w:after="450" w:line="312" w:lineRule="auto"/>
      </w:pPr>
      <w:r>
        <w:rPr>
          <w:rFonts w:ascii="宋体" w:hAnsi="宋体" w:eastAsia="宋体" w:cs="宋体"/>
          <w:color w:val="000"/>
          <w:sz w:val="28"/>
          <w:szCs w:val="28"/>
        </w:rPr>
        <w:t xml:space="preserve">主要从作业、集体备课、学科竞赛和活动课程等诸方面勾勒质量保障体系的框架：改期末的作业评比为定期的备课组自查和不定期的学科组作业抽查;改单一的关注期末考试为期中调研和期末考试并重，关注常态下的质量状况;确定和完善了备课组长，启动集体备课组长负责制，制订备课组长职责;完善了学科竞赛制度，每学期按计划正常有效地开展学科竞赛活动;本学期配合校长室启动常规调研机制，完成调研综述。</w:t>
      </w:r>
    </w:p>
    <w:p>
      <w:pPr>
        <w:ind w:left="0" w:right="0" w:firstLine="560"/>
        <w:spacing w:before="450" w:after="450" w:line="312" w:lineRule="auto"/>
      </w:pPr>
      <w:r>
        <w:rPr>
          <w:rFonts w:ascii="宋体" w:hAnsi="宋体" w:eastAsia="宋体" w:cs="宋体"/>
          <w:color w:val="000"/>
          <w:sz w:val="28"/>
          <w:szCs w:val="28"/>
        </w:rPr>
        <w:t xml:space="preserve">二、搭建了较为宽广的教学研究平台</w:t>
      </w:r>
    </w:p>
    <w:p>
      <w:pPr>
        <w:ind w:left="0" w:right="0" w:firstLine="560"/>
        <w:spacing w:before="450" w:after="450" w:line="312" w:lineRule="auto"/>
      </w:pPr>
      <w:r>
        <w:rPr>
          <w:rFonts w:ascii="宋体" w:hAnsi="宋体" w:eastAsia="宋体" w:cs="宋体"/>
          <w:color w:val="000"/>
          <w:sz w:val="28"/>
          <w:szCs w:val="28"/>
        </w:rPr>
        <w:t xml:space="preserve">多层次的教研活动：每学期坚持正常备课组、学科组、校级、校级以上等不同层次的教研活动，促进教师人人参与研讨，在研讨中内化实施理念，完善操作策略，进行有针对性的校本培训。</w:t>
      </w:r>
    </w:p>
    <w:p>
      <w:pPr>
        <w:ind w:left="0" w:right="0" w:firstLine="560"/>
        <w:spacing w:before="450" w:after="450" w:line="312" w:lineRule="auto"/>
      </w:pPr>
      <w:r>
        <w:rPr>
          <w:rFonts w:ascii="宋体" w:hAnsi="宋体" w:eastAsia="宋体" w:cs="宋体"/>
          <w:color w:val="000"/>
          <w:sz w:val="28"/>
          <w:szCs w:val="28"/>
        </w:rPr>
        <w:t xml:space="preserve">两校互动研究机制：每学期坚持按计划与实小老师进行教学研讨活动，利用好两校优势资源，共同打造高水准的研究平台，其中语文、数学、英语各两次，音乐、体育、美术、科学各一次，每学期正常活动在10次以上。同时确立了“上有观点的课”的理念，每次研究活动都有相关专题，本学期还形成了研究活动综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