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非应届生求职个人简历模板往届生求职简历怎么写(四篇)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非应届生求职个人简历模板往届生求职简历怎么写一你好，感谢您能够百忙之中阅读我的求职信与简历，十分感谢。我并非应届毕业生，但您的选择对我来说，就像是赋予给我新生命一样有着重要的意义。我认真说明我的情况，也请您认真考虑。我介绍一下我自己的近况，...</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非应届生求职个人简历模板往届生求职简历怎么写一</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非应届生求职个人简历模板往届生求职简历怎么写二</w:t>
      </w:r>
    </w:p>
    <w:p>
      <w:pPr>
        <w:ind w:left="0" w:right="0" w:firstLine="560"/>
        <w:spacing w:before="450" w:after="450" w:line="312" w:lineRule="auto"/>
      </w:pPr>
      <w:r>
        <w:rPr>
          <w:rFonts w:ascii="宋体" w:hAnsi="宋体" w:eastAsia="宋体" w:cs="宋体"/>
          <w:color w:val="000"/>
          <w:sz w:val="28"/>
          <w:szCs w:val="28"/>
        </w:rPr>
        <w:t xml:space="preserve">尊敬的南昌书店:</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非应届生求职个人简历模板往届生求职简历怎么写三</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非应届生求职个人简历模板往届生求职简历怎么写四</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