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如何写银行柜台实习报告范文大学生银行柜面实习总结(精)(四篇)</w:t>
      </w:r>
      <w:bookmarkEnd w:id="1"/>
    </w:p>
    <w:p>
      <w:pPr>
        <w:jc w:val="center"/>
        <w:spacing w:before="0" w:after="450"/>
      </w:pPr>
      <w:r>
        <w:rPr>
          <w:rFonts w:ascii="Arial" w:hAnsi="Arial" w:eastAsia="Arial" w:cs="Arial"/>
          <w:color w:val="999999"/>
          <w:sz w:val="20"/>
          <w:szCs w:val="20"/>
        </w:rPr>
        <w:t xml:space="preserve">来源：网络  作者：夜色温柔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银行柜台实习报告范文大学生银行柜面实习总结(精)一第十六条银行行政管理体制银行的行政管理，实行董事会领导下的总裁、总经理负责制。第十七条总裁、执行副总裁银行设总裁一人，执行副总裁一人，是银行的主要行政负责人。贯彻执行董事会和常务董事会...</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如何写银行柜台实习报告范文大学生银行柜面实习总结(精)一</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 </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如何写银行柜台实习报告范文大学生银行柜面实习总结(精)二</w:t>
      </w:r>
    </w:p>
    <w:p>
      <w:pPr>
        <w:ind w:left="0" w:right="0" w:firstLine="560"/>
        <w:spacing w:before="450" w:after="450" w:line="312" w:lineRule="auto"/>
      </w:pPr>
      <w:r>
        <w:rPr>
          <w:rFonts w:ascii="宋体" w:hAnsi="宋体" w:eastAsia="宋体" w:cs="宋体"/>
          <w:color w:val="000"/>
          <w:sz w:val="28"/>
          <w:szCs w:val="28"/>
        </w:rPr>
        <w:t xml:space="preserve">实习期间，我有幸来到了中国银行玉田县支行进行了为期一个周的实习，学到了许多书本以外的知识，受益匪浅。下面是我对银行储蓄存款实名制进行的一点简单探讨，权当是我的实习报告总结：</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中国银行储蓄存款总额(本外币全折人民币)达6．3万亿元。我国居民储蓄存款是呈几何级数增长的，1987年，我国居民储蓄存款余额仅3073亿元,1992年突破1万亿元,1994年突破2万亿元,1995年突破3万亿元，到1998年末更是达5．3万亿元，而仅仅半年,1999年6月末已达6．3万亿元。1992年以来，我国gdp增长率虽然走上了快速增长的信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一、 蓄存款实名制的含义</w:t>
      </w:r>
    </w:p>
    <w:p>
      <w:pPr>
        <w:ind w:left="0" w:right="0" w:firstLine="560"/>
        <w:spacing w:before="450" w:after="450" w:line="312" w:lineRule="auto"/>
      </w:pPr>
      <w:r>
        <w:rPr>
          <w:rFonts w:ascii="宋体" w:hAnsi="宋体" w:eastAsia="宋体" w:cs="宋体"/>
          <w:color w:val="000"/>
          <w:sz w:val="28"/>
          <w:szCs w:val="28"/>
        </w:rPr>
        <w:t xml:space="preserve">二、 为什么要实储蓄存款实名制</w:t>
      </w:r>
    </w:p>
    <w:p>
      <w:pPr>
        <w:ind w:left="0" w:right="0" w:firstLine="560"/>
        <w:spacing w:before="450" w:after="450" w:line="312" w:lineRule="auto"/>
      </w:pPr>
      <w:r>
        <w:rPr>
          <w:rFonts w:ascii="宋体" w:hAnsi="宋体" w:eastAsia="宋体" w:cs="宋体"/>
          <w:color w:val="000"/>
          <w:sz w:val="28"/>
          <w:szCs w:val="28"/>
        </w:rPr>
        <w:t xml:space="preserve">三、 如何实行储蓄存款实名制</w:t>
      </w:r>
    </w:p>
    <w:p>
      <w:pPr>
        <w:ind w:left="0" w:right="0" w:firstLine="560"/>
        <w:spacing w:before="450" w:after="450" w:line="312" w:lineRule="auto"/>
      </w:pPr>
      <w:r>
        <w:rPr>
          <w:rFonts w:ascii="宋体" w:hAnsi="宋体" w:eastAsia="宋体" w:cs="宋体"/>
          <w:color w:val="000"/>
          <w:sz w:val="28"/>
          <w:szCs w:val="28"/>
        </w:rPr>
        <w:t xml:space="preserve">四、 实行储蓄存款实名制中要注意减轻负面影响</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如何写银行柜台实习报告范文大学生银行柜面实习总结(精)三</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应借款方于年月日的申请，贷款方愿意向借款方提供股本贷款。借贷双方根据《中华人民共和国民法典》和《民法典》以及交通银行有关业务办法的规定，经过平等协商达成以下条款，以资共同遵照执行。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w:t>
      </w:r>
    </w:p>
    <w:p>
      <w:pPr>
        <w:ind w:left="0" w:right="0" w:firstLine="560"/>
        <w:spacing w:before="450" w:after="450" w:line="312" w:lineRule="auto"/>
      </w:pPr>
      <w:r>
        <w:rPr>
          <w:rFonts w:ascii="宋体" w:hAnsi="宋体" w:eastAsia="宋体" w:cs="宋体"/>
          <w:color w:val="000"/>
          <w:sz w:val="28"/>
          <w:szCs w:val="28"/>
        </w:rPr>
        <w:t xml:space="preserve">1.2借款金额：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2.1借款限用于对  的投资。</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3.1借款方按第一条规定的借款额提款均必须满足下列全部条件后方可进 行：</w:t>
      </w:r>
    </w:p>
    <w:p>
      <w:pPr>
        <w:ind w:left="0" w:right="0" w:firstLine="560"/>
        <w:spacing w:before="450" w:after="450" w:line="312" w:lineRule="auto"/>
      </w:pPr>
      <w:r>
        <w:rPr>
          <w:rFonts w:ascii="宋体" w:hAnsi="宋体" w:eastAsia="宋体" w:cs="宋体"/>
          <w:color w:val="000"/>
          <w:sz w:val="28"/>
          <w:szCs w:val="28"/>
        </w:rPr>
        <w:t xml:space="preserve">(1)已提供第二条所述投资项目列入国家固定资产投资计划的证明;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(2)已提供贷款方认可的项目预(概)算资金已全部落实的证明，包括拨款和发行股标、债券的批准件;各类已签署生效的融资合同副本;注册外投资或/和自有资金已落实的证明等;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(3)已提供贷款方认可的还款担保;抵押合同已办妥登记及公证手续;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(4)借款方自筹注册资本金已按有关规定缴纳;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(5)投资项目外方注册资本金已按有关规定缴纳;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3.2提供期限为个月。自本合同签订生效之日起算。在提款期限内，借款方应按下列计划提款：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3.3借款方如需调整提款计划，应提前十五天通知贷款方，并经贷款方同意。提款期到期，未提贷款部分即自动注销。</w:t>
      </w:r>
    </w:p>
    <w:p>
      <w:pPr>
        <w:ind w:left="0" w:right="0" w:firstLine="560"/>
        <w:spacing w:before="450" w:after="450" w:line="312" w:lineRule="auto"/>
      </w:pPr>
      <w:r>
        <w:rPr>
          <w:rFonts w:ascii="宋体" w:hAnsi="宋体" w:eastAsia="宋体" w:cs="宋体"/>
          <w:color w:val="000"/>
          <w:sz w:val="28"/>
          <w:szCs w:val="28"/>
        </w:rPr>
        <w:t xml:space="preserve">3.4借款方办理提款，应提前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4.2承诺费。如借款方未按第3.2条款规定的季度提款计划提用贷款，又未按第3.3条款规定提前通知调整提款计划，贷款方有权按未提或超提金额的‰一次性收取承诺费。</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4.4凡因签订和履行本合同及其附属文件而发生的其他费用均由借款方承 担。</w:t>
      </w:r>
    </w:p>
    <w:p>
      <w:pPr>
        <w:ind w:left="0" w:right="0" w:firstLine="560"/>
        <w:spacing w:before="450" w:after="450" w:line="312" w:lineRule="auto"/>
      </w:pPr>
      <w:r>
        <w:rPr>
          <w:rFonts w:ascii="宋体" w:hAnsi="宋体" w:eastAsia="宋体" w:cs="宋体"/>
          <w:color w:val="000"/>
          <w:sz w:val="28"/>
          <w:szCs w:val="28"/>
        </w:rPr>
        <w:t xml:space="preserve">4.5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5.1借款方应以自有资金及其他可还贷资金归还本贷款。本贷款项下投资项目的红利分配应首先用于归还本贷款。</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5.2借款方应在第1.3条款规定期限内以所借币种归还全部借款本金。借款本金每半年归还一次，分期还清;第一期还款在第一笔提款之日后个月进行，各期还款金额见下表：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借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5.5借款方提前还款应经贷款方同意方可处理，并应提前</w:t>
      </w:r>
    </w:p>
    <w:p>
      <w:pPr>
        <w:ind w:left="0" w:right="0" w:firstLine="560"/>
        <w:spacing w:before="450" w:after="450" w:line="312" w:lineRule="auto"/>
      </w:pPr>
      <w:r>
        <w:rPr>
          <w:rFonts w:ascii="宋体" w:hAnsi="宋体" w:eastAsia="宋体" w:cs="宋体"/>
          <w:color w:val="000"/>
          <w:sz w:val="28"/>
          <w:szCs w:val="28"/>
        </w:rPr>
        <w:t xml:space="preserve">个银行营业日通知贷款方，提前还应在结息日并应按第5.2条所列还款期序的倒序进行，而不能抵冲即将到期或下一期的还款。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w:t>
      </w:r>
    </w:p>
    <w:p>
      <w:pPr>
        <w:ind w:left="0" w:right="0" w:firstLine="560"/>
        <w:spacing w:before="450" w:after="450" w:line="312" w:lineRule="auto"/>
      </w:pPr>
      <w:r>
        <w:rPr>
          <w:rFonts w:ascii="宋体" w:hAnsi="宋体" w:eastAsia="宋体" w:cs="宋体"/>
          <w:color w:val="000"/>
          <w:sz w:val="28"/>
          <w:szCs w:val="28"/>
        </w:rPr>
        <w:t xml:space="preserve">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(3)借款方提供的一切报表、资料和情况是真实准确的，自向贷款方提出本借款申请以来，借款方的综合财务状况未发生重大不利变化或未损害借款方履行本合同项下义务的能力;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(4)借款方未隐瞒任何已发生或即将发生的影响贷款方权益的下列事件;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7.2第7.1条款所述的第一项陈述与保证，亦作为借款方在每一笔提款日和每一利息支付日作出的陈述与保证。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8.1借款方按合资(作)合同规定缴足资本金后，应及时将出资证明和注册资本验资报告副本交贷款方备存。</w:t>
      </w:r>
    </w:p>
    <w:p>
      <w:pPr>
        <w:ind w:left="0" w:right="0" w:firstLine="560"/>
        <w:spacing w:before="450" w:after="450" w:line="312" w:lineRule="auto"/>
      </w:pPr>
      <w:r>
        <w:rPr>
          <w:rFonts w:ascii="宋体" w:hAnsi="宋体" w:eastAsia="宋体" w:cs="宋体"/>
          <w:color w:val="000"/>
          <w:sz w:val="28"/>
          <w:szCs w:val="28"/>
        </w:rPr>
        <w:t xml:space="preserve">8.2借款方同意无条件接受贷款方的信贷检查和监督，并为之提供工作便利，及时完整地提供本企业和投资企业的基建、生产、财务等计划及其执行情况，按季报送有关统计、财务报表和其他资料。</w:t>
      </w:r>
    </w:p>
    <w:p>
      <w:pPr>
        <w:ind w:left="0" w:right="0" w:firstLine="560"/>
        <w:spacing w:before="450" w:after="450" w:line="312" w:lineRule="auto"/>
      </w:pPr>
      <w:r>
        <w:rPr>
          <w:rFonts w:ascii="宋体" w:hAnsi="宋体" w:eastAsia="宋体" w:cs="宋体"/>
          <w:color w:val="000"/>
          <w:sz w:val="28"/>
          <w:szCs w:val="28"/>
        </w:rPr>
        <w:t xml:space="preserve">8.3借款方为其他建设项目或投资项目采取抵押担保方式筹措建设资金，借款方应同比例地向贷款方提供抵押品。借款方不会与第三方签订任何有损于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8.4发生下列事件，借款方应事先征得贷款方同意：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(2)将本贷款项下投资股权以任何形式转让他人或设定抵押权。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9.2贷款方未能按提款计划及时供应贷款即构成违约，但由于国家经济政策和信贷政府变更者除外。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的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10.2本合同对借贷双方以及各自的继承人和受让人均具有法律约束力。贷款方可自主决定转让其在本合同项下的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10.3本合同未尽事宜，按贷款方规定办理;没有规定的，由双方另行协商订立补充条款。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10.4借贷双方在履行本合同过程中如有争议，应尽量通过协商解决。经协商未能圆满解决时，应向贷款方所在地主管法院提起诉讼。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10.5本合同经双方法定代表人或其授权代表签字并加盖公章后生效，至本合同项下全部应付款项清偿完毕之日失效。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10.6本合同正本份，借贷双方各执份，担保人执一份。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如何写银行柜台实习报告范文大学生银行柜面实习总结(精)四</w:t>
      </w:r>
    </w:p>
    <w:p>
      <w:pPr>
        <w:ind w:left="0" w:right="0" w:firstLine="560"/>
        <w:spacing w:before="450" w:after="450" w:line="312" w:lineRule="auto"/>
      </w:pPr>
      <w:r>
        <w:rPr>
          <w:rFonts w:ascii="宋体" w:hAnsi="宋体" w:eastAsia="宋体" w:cs="宋体"/>
          <w:color w:val="000"/>
          <w:sz w:val="28"/>
          <w:szCs w:val="28"/>
        </w:rPr>
        <w:t xml:space="preserve">20_年，在银行的正确领导下，我加强学习，端正工作态度，切实按照银行的工作要求，在自身工作岗位上认真努力工作，真诚服务客户，较好地完成自己的工作任务，取得了一定的成绩。现将_年工作情况具体总结如下：</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20_年，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x万元，其中：基金x万元，保险x万元，银行卡x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在服务老客户的过程中，我用心细致，引入关系营销，让老客户对我们银行的服务和产品保持足够的信心和好感，巩固老客户的忠诚度，鼓励老客户持续购买，使老客户始终和银行保持信息协调的一致性，实现银行与客户的双赢。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考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20_年，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