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2025年辞职报告的字体要求 辞职报告的结尾(16篇)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辞职报告的字体要求 辞职报告的结尾一我因为要去美国留学，故需辞去现在的工作，请上级领导批准。公司的企业文化感化了我，我对公司是深有感情的。我留学归来之后，仍愿意回公司就职。感谢公司领导和同事在工作中对我的关心和支持，并祝公司兴隆。此致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辞职报告的字体要求 辞职报告的结尾篇十一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辞职报告的结尾篇十四</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