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2025年纪检部个人工作计划(十四篇)</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一1、会议考勤与纪律维持，认真做好考勤工作，本着实事求是的原则，做好与会人员的记录及违纪情况登记，认真贯彻执行，我部将定期进行汇报，向大家公开，以便大家核对，增加工作的透明度。2、每天按时检查晚自习出勤和纪律、学习情况，每...</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纪检部个人工作计划篇十三</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纪检部个人工作计划篇十四</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