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2025年新员工入职培训总结发言(五篇)</w:t>
      </w:r>
      <w:bookmarkEnd w:id="1"/>
    </w:p>
    <w:p>
      <w:pPr>
        <w:jc w:val="center"/>
        <w:spacing w:before="0" w:after="450"/>
      </w:pPr>
      <w:r>
        <w:rPr>
          <w:rFonts w:ascii="Arial" w:hAnsi="Arial" w:eastAsia="Arial" w:cs="Arial"/>
          <w:color w:val="999999"/>
          <w:sz w:val="20"/>
          <w:szCs w:val="20"/>
        </w:rPr>
        <w:t xml:space="preserve">来源：网络  作者：莲雾凝露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总结发言一首先，了解公司历史沿革与公司机构、企业文化。开始培训的第一天就是介绍单位的历史沿革，芮书记介绍得很详细，仿佛带领我们重走过这50多年的风雨，见证企业的进化，也了解到了其中的艰辛。这使我们更加珍惜现在来之不易的今天，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新员工入职培训总结发言一</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化。</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新员工入职培训总结发言二</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新员工入职培训总结发言三</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新员工入职培训总结发言四</w:t>
      </w:r>
    </w:p>
    <w:p>
      <w:pPr>
        <w:ind w:left="0" w:right="0" w:firstLine="560"/>
        <w:spacing w:before="450" w:after="450" w:line="312" w:lineRule="auto"/>
      </w:pPr>
      <w:r>
        <w:rPr>
          <w:rFonts w:ascii="宋体" w:hAnsi="宋体" w:eastAsia="宋体" w:cs="宋体"/>
          <w:color w:val="000"/>
          <w:sz w:val="28"/>
          <w:szCs w:val="28"/>
        </w:rPr>
        <w:t xml:space="preserve">时间一晃而过，转眼间到某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某肃然起敬的同时，也为我有机会成为某的一份子而自豪。</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某介绍新厂画册，当时只是觉得企业规模很大，和杜总交谈后，感觉老板很平易近人。对其它方面就不太知道了，特别是对化纤行业几乎一无所知。通过三个月的亲身体会，对化纤行业和某公司有了一定了解。某公司的理念被杜总通俗的解释为五个发，确实是很恰当，本人对这一理念非常认同。公司发展不忘回报社会的壮举，令人敬佩。公司以人为本、尊重人才的思想在实际工作中贯彻，这是大发能发展壮大的重要原因。某在十一年时间实现跨越发展的确很不容易，争做全球第一是大发的雄心壮志，也是凝聚人才的核心动力。现在某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某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某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某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某成立十一年了，当年创业的壮年人已经逐渐变成了老年人，这也是客观规律，从现在起，要做好老同志的传帮带工作，把他们的好做法传下来，永远留在某。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新员工入职培训总结发言五</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