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最新前台员工转正申请书(九篇)</w:t>
      </w:r>
      <w:bookmarkEnd w:id="1"/>
    </w:p>
    <w:p>
      <w:pPr>
        <w:jc w:val="center"/>
        <w:spacing w:before="0" w:after="450"/>
      </w:pPr>
      <w:r>
        <w:rPr>
          <w:rFonts w:ascii="Arial" w:hAnsi="Arial" w:eastAsia="Arial" w:cs="Arial"/>
          <w:color w:val="999999"/>
          <w:sz w:val="20"/>
          <w:szCs w:val="20"/>
        </w:rPr>
        <w:t xml:space="preserve">来源：网络  作者：烟雨迷离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前台员工转正申请书一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前台员工转正申请书一</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宋体" w:hAnsi="宋体" w:eastAsia="宋体" w:cs="宋体"/>
          <w:color w:val="000"/>
          <w:sz w:val="28"/>
          <w:szCs w:val="28"/>
        </w:rPr>
        <w:t xml:space="preserve">这是我的第一份工作，这xx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强力巨彩光电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转正申请书。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20xx年05月03日入职公司，任职xx公司前台文员，在试用期届满之际，根据公司的规章制度，现申请转为公司正式员工。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