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有关公文写作春节放假范文(精)</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公文写作春节放假范文(精)一1、学好各项课程，提高公文写作能力这次培训，我学习了公文基础知识和函、请示、决定、通知、报告、总结及领导讲话稿等常用公文写作，学习了公务的表达与沟通，学习了公文视野与工作思路。通过学习，使我理解了公文行文的严...</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有关公文写作春节放假范文(精)一</w:t>
      </w:r>
    </w:p>
    <w:p>
      <w:pPr>
        <w:ind w:left="0" w:right="0" w:firstLine="560"/>
        <w:spacing w:before="450" w:after="450" w:line="312" w:lineRule="auto"/>
      </w:pPr>
      <w:r>
        <w:rPr>
          <w:rFonts w:ascii="宋体" w:hAnsi="宋体" w:eastAsia="宋体" w:cs="宋体"/>
          <w:color w:val="000"/>
          <w:sz w:val="28"/>
          <w:szCs w:val="28"/>
        </w:rPr>
        <w:t xml:space="preserve">1、学好各项课程，提高公文写作能力</w:t>
      </w:r>
    </w:p>
    <w:p>
      <w:pPr>
        <w:ind w:left="0" w:right="0" w:firstLine="560"/>
        <w:spacing w:before="450" w:after="450" w:line="312" w:lineRule="auto"/>
      </w:pPr>
      <w:r>
        <w:rPr>
          <w:rFonts w:ascii="宋体" w:hAnsi="宋体" w:eastAsia="宋体" w:cs="宋体"/>
          <w:color w:val="000"/>
          <w:sz w:val="28"/>
          <w:szCs w:val="28"/>
        </w:rPr>
        <w:t xml:space="preserve">这次培训，我学习了公文基础知识和函、请示、决定、通知、报告、总结及领导讲话稿等常用公文写作，学习了公务的表达与沟通，学习了公文视野与工作思路。通过学习，使我理解了公文行文的严肃性与公文的规范化和标准化，系统掌握了公文写作的知识和方法技能;懂得了如何进行公务的表达与沟通，如何开阔公文视野与工作思路。通过这些课程的学习，我提高了自己的科学文化与理论水平，提高了自己的公文写作能力，提高了自己的工作与管理能力，更加深了对学习重要性的认识，使自己今后能自觉加强学习，通过学习指导自己的工作。</w:t>
      </w:r>
    </w:p>
    <w:p>
      <w:pPr>
        <w:ind w:left="0" w:right="0" w:firstLine="560"/>
        <w:spacing w:before="450" w:after="450" w:line="312" w:lineRule="auto"/>
      </w:pPr>
      <w:r>
        <w:rPr>
          <w:rFonts w:ascii="宋体" w:hAnsi="宋体" w:eastAsia="宋体" w:cs="宋体"/>
          <w:color w:val="000"/>
          <w:sz w:val="28"/>
          <w:szCs w:val="28"/>
        </w:rPr>
        <w:t xml:space="preserve">2、增强团队意识，做好组织、协调工作</w:t>
      </w:r>
    </w:p>
    <w:p>
      <w:pPr>
        <w:ind w:left="0" w:right="0" w:firstLine="560"/>
        <w:spacing w:before="450" w:after="450" w:line="312" w:lineRule="auto"/>
      </w:pPr>
      <w:r>
        <w:rPr>
          <w:rFonts w:ascii="宋体" w:hAnsi="宋体" w:eastAsia="宋体" w:cs="宋体"/>
          <w:color w:val="000"/>
          <w:sz w:val="28"/>
          <w:szCs w:val="28"/>
        </w:rPr>
        <w:t xml:space="preserve">这次培训，我担任学习组长。我想，我们这些握笔杆的人，平时都在各自的岗位上工作，现在大家一齐参加学习培训，是一次难得的交流沟通机会。我作为学习组长，要增强团队意识，做好组织、协调工作，宁可自己辛苦点，为大家做好学习服务工作，创造良好的学习环境，使大家利用宝贵的培训时间，多学习一点，提高学习效果，做到学有所成。在上完课堂教学课后，在寝室里，我组织大家讨论，共同谈学习经验、谈学习方法、谈写作公文的感受。通过讨论，切实提高了学习效果。许多学员说，集体学习，集体讨论，比一个人单独学，效果好得多，对掌握公文写作理论，提高公文写作帮助很大。</w:t>
      </w:r>
    </w:p>
    <w:p>
      <w:pPr>
        <w:ind w:left="0" w:right="0" w:firstLine="560"/>
        <w:spacing w:before="450" w:after="450" w:line="312" w:lineRule="auto"/>
      </w:pPr>
      <w:r>
        <w:rPr>
          <w:rFonts w:ascii="宋体" w:hAnsi="宋体" w:eastAsia="宋体" w:cs="宋体"/>
          <w:color w:val="000"/>
          <w:sz w:val="28"/>
          <w:szCs w:val="28"/>
        </w:rPr>
        <w:t xml:space="preserve">这次培训学习对我感触很深，收获很大，有许多心得体会，总的来说，要提高自己的写作水平与工作管理能力，必须做到以下几点：</w:t>
      </w:r>
    </w:p>
    <w:p>
      <w:pPr>
        <w:ind w:left="0" w:right="0" w:firstLine="560"/>
        <w:spacing w:before="450" w:after="450" w:line="312" w:lineRule="auto"/>
      </w:pPr>
      <w:r>
        <w:rPr>
          <w:rFonts w:ascii="宋体" w:hAnsi="宋体" w:eastAsia="宋体" w:cs="宋体"/>
          <w:color w:val="000"/>
          <w:sz w:val="28"/>
          <w:szCs w:val="28"/>
        </w:rPr>
        <w:t xml:space="preserve">1、提高政治思想觉悟</w:t>
      </w:r>
    </w:p>
    <w:p>
      <w:pPr>
        <w:ind w:left="0" w:right="0" w:firstLine="560"/>
        <w:spacing w:before="450" w:after="450" w:line="312" w:lineRule="auto"/>
      </w:pPr>
      <w:r>
        <w:rPr>
          <w:rFonts w:ascii="宋体" w:hAnsi="宋体" w:eastAsia="宋体" w:cs="宋体"/>
          <w:color w:val="000"/>
          <w:sz w:val="28"/>
          <w:szCs w:val="28"/>
        </w:rPr>
        <w:t xml:space="preserve">要做好机关工作，做一名人民满意的好干部，必须要有正确的政治思想。我要认真学习党的理论，特别是用党的理论武装自己的头脑，树立全心全意为人民群众服务的思想，做到无私奉献。在工作上我要养有吃苦耐劳、善于钻研的敬业精神和求真务实的工作作风。我要服从上级领导的工作安排，紧密结合岗位实际，完成各项工作任务。在实际工作中，我要坚持“精益求精，一丝不苟”的原则，认真对待每一件事，认真对待每一项工作，坚持把工作做完做好，保证工作质量，为地方经济发展与社会事业进步作出自己的努力。</w:t>
      </w:r>
    </w:p>
    <w:p>
      <w:pPr>
        <w:ind w:left="0" w:right="0" w:firstLine="560"/>
        <w:spacing w:before="450" w:after="450" w:line="312" w:lineRule="auto"/>
      </w:pPr>
      <w:r>
        <w:rPr>
          <w:rFonts w:ascii="宋体" w:hAnsi="宋体" w:eastAsia="宋体" w:cs="宋体"/>
          <w:color w:val="000"/>
          <w:sz w:val="28"/>
          <w:szCs w:val="28"/>
        </w:rPr>
        <w:t xml:space="preserve">2、提高学习业务能力</w:t>
      </w:r>
    </w:p>
    <w:p>
      <w:pPr>
        <w:ind w:left="0" w:right="0" w:firstLine="560"/>
        <w:spacing w:before="450" w:after="450" w:line="312" w:lineRule="auto"/>
      </w:pPr>
      <w:r>
        <w:rPr>
          <w:rFonts w:ascii="宋体" w:hAnsi="宋体" w:eastAsia="宋体" w:cs="宋体"/>
          <w:color w:val="000"/>
          <w:sz w:val="28"/>
          <w:szCs w:val="28"/>
        </w:rPr>
        <w:t xml:space="preserve">我不仅要深入学习公文写作知识，掌握公文写作理论，还要学习其他专业知识。做到既掌握公文写作知识和公文写作理论，又掌握其他专业知识，把两者有机结合起来，才能写出质量高的公文。要写出质量高的公文，就要不断地学习，在学习中，要有目的，有方向，要进行系统思考、系统安排，在实践中善加利用。一定要有一种学习的危机感、紧迫感，把学习知识、提高素质作为生存和发展的紧迫任务，把学习当作一种工作和追求，牢固树立终身学习的观念，争当学习型干部。要通过学习，不断提高理论水平，提高知识层次，提高写作能力，增强工作能力。</w:t>
      </w:r>
    </w:p>
    <w:p>
      <w:pPr>
        <w:ind w:left="0" w:right="0" w:firstLine="560"/>
        <w:spacing w:before="450" w:after="450" w:line="312" w:lineRule="auto"/>
      </w:pPr>
      <w:r>
        <w:rPr>
          <w:rFonts w:ascii="宋体" w:hAnsi="宋体" w:eastAsia="宋体" w:cs="宋体"/>
          <w:color w:val="000"/>
          <w:sz w:val="28"/>
          <w:szCs w:val="28"/>
        </w:rPr>
        <w:t xml:space="preserve">3、提高业务工作能力</w:t>
      </w:r>
    </w:p>
    <w:p>
      <w:pPr>
        <w:ind w:left="0" w:right="0" w:firstLine="560"/>
        <w:spacing w:before="450" w:after="450" w:line="312" w:lineRule="auto"/>
      </w:pPr>
      <w:r>
        <w:rPr>
          <w:rFonts w:ascii="宋体" w:hAnsi="宋体" w:eastAsia="宋体" w:cs="宋体"/>
          <w:color w:val="000"/>
          <w:sz w:val="28"/>
          <w:szCs w:val="28"/>
        </w:rPr>
        <w:t xml:space="preserve">这次培训学习到的公文写作知识是指导我们写好公文的理论基础，要把培训学习中掌握的知识具体运用到实际公文写作工作中，提高自己的业务工作能力，认真写好每一篇公文，为促进机关工作的全面发展作出贡献。</w:t>
      </w:r>
    </w:p>
    <w:p>
      <w:pPr>
        <w:ind w:left="0" w:right="0" w:firstLine="560"/>
        <w:spacing w:before="450" w:after="450" w:line="312" w:lineRule="auto"/>
      </w:pPr>
      <w:r>
        <w:rPr>
          <w:rFonts w:ascii="宋体" w:hAnsi="宋体" w:eastAsia="宋体" w:cs="宋体"/>
          <w:color w:val="000"/>
          <w:sz w:val="28"/>
          <w:szCs w:val="28"/>
        </w:rPr>
        <w:t xml:space="preserve">短暂的培训学习结束了，但是学习永无止境，我还要继续学习，要践行自己终身学习的承诺。培训学习所掌握的的公文理论知识与写作方法将使我终身受益，我在增长知识的同时，也增强了为机关工作更好更快发展做出更大贡献的信心和决心。在今后的工作中，我将以此为动力，全身心投入到自己的工作中去，做出新成绩与新贡献。</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有关公文写作春节放假范文(精)二</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3月26日参加了广宗县第一届公文写作和新闻采编培训班。这次培训机会来之不易，也让我受益匪浅，增强了对公文写作的认识，充实了相关知识。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有关公文写作春节放假范文(精)三</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有关公文写作春节放假范文(精)四</w:t>
      </w:r>
    </w:p>
    <w:p>
      <w:pPr>
        <w:ind w:left="0" w:right="0" w:firstLine="560"/>
        <w:spacing w:before="450" w:after="450" w:line="312" w:lineRule="auto"/>
      </w:pPr>
      <w:r>
        <w:rPr>
          <w:rFonts w:ascii="宋体" w:hAnsi="宋体" w:eastAsia="宋体" w:cs="宋体"/>
          <w:color w:val="000"/>
          <w:sz w:val="28"/>
          <w:szCs w:val="28"/>
        </w:rPr>
        <w:t xml:space="preserve">文书一词，在人们日常生活和公务活动中，使用的极为普遍和广泛。它可以作为所有文件材料的总称，既可以指公务文书，也可以指私人文书，是一个整体概念。文书还可以指一种职业，如某某人在做文书工作，也可以指职务名称，如文书、文书科长、文书处长等。</w:t>
      </w:r>
    </w:p>
    <w:p>
      <w:pPr>
        <w:ind w:left="0" w:right="0" w:firstLine="560"/>
        <w:spacing w:before="450" w:after="450" w:line="312" w:lineRule="auto"/>
      </w:pPr>
      <w:r>
        <w:rPr>
          <w:rFonts w:ascii="宋体" w:hAnsi="宋体" w:eastAsia="宋体" w:cs="宋体"/>
          <w:color w:val="000"/>
          <w:sz w:val="28"/>
          <w:szCs w:val="28"/>
        </w:rPr>
        <w:t xml:space="preserve">文件同文书一样，有时也可以指文件材料的总称。如一次大型会议，会议结束之后，要将会议文件立卷归档保存。这里说的文件，即指会议形成的有规范格式的正式文件，如会议纪要、决议等，也包括会议进行中的简报、领导讲话、代表发言、会议纪录，甚至还包括录音、录像、照片等有关资料。但是，对于一些重要的文件，如：中共中央文件、国务院文件等具有规范格式的正式文件，人们往往郑重地称之为“文件”，而不称文书或公文。就某一单份的文件来说，人们也习惯地称之为一份文件，而不叫一份公文或一份文书。</w:t>
      </w:r>
    </w:p>
    <w:p>
      <w:pPr>
        <w:ind w:left="0" w:right="0" w:firstLine="560"/>
        <w:spacing w:before="450" w:after="450" w:line="312" w:lineRule="auto"/>
      </w:pPr>
      <w:r>
        <w:rPr>
          <w:rFonts w:ascii="宋体" w:hAnsi="宋体" w:eastAsia="宋体" w:cs="宋体"/>
          <w:color w:val="000"/>
          <w:sz w:val="28"/>
          <w:szCs w:val="28"/>
        </w:rPr>
        <w:t xml:space="preserve">至于公文的概念，它的特指范围是很清楚的，是指各级关单位为了办理公务二产生的文书或者文件。从这个意义上说，它是公务文书或者公务文件的简称。</w:t>
      </w:r>
    </w:p>
    <w:p>
      <w:pPr>
        <w:ind w:left="0" w:right="0" w:firstLine="560"/>
        <w:spacing w:before="450" w:after="450" w:line="312" w:lineRule="auto"/>
      </w:pPr>
      <w:r>
        <w:rPr>
          <w:rFonts w:ascii="宋体" w:hAnsi="宋体" w:eastAsia="宋体" w:cs="宋体"/>
          <w:color w:val="000"/>
          <w:sz w:val="28"/>
          <w:szCs w:val="28"/>
        </w:rPr>
        <w:t xml:space="preserve">从一些史籍的记载来看，文书、文件和公文这三个要领是分别在不同的历史时期出现的，有一个产生和演变的过程。</w:t>
      </w:r>
    </w:p>
    <w:p>
      <w:pPr>
        <w:ind w:left="0" w:right="0" w:firstLine="560"/>
        <w:spacing w:before="450" w:after="450" w:line="312" w:lineRule="auto"/>
      </w:pPr>
      <w:r>
        <w:rPr>
          <w:rFonts w:ascii="宋体" w:hAnsi="宋体" w:eastAsia="宋体" w:cs="宋体"/>
          <w:color w:val="000"/>
          <w:sz w:val="28"/>
          <w:szCs w:val="28"/>
        </w:rPr>
        <w:t xml:space="preserve">“文书”一词，最早见于西汉贾谊《新书·过秦下》：“禁文书而酷刑法，先诈力而后仁义。”王充《论衡·别通》也有关于“文书”的记载：“萧何入秦，收拾文书，汉所以能制九州者，文书之力也。”这些地方所说的“文书”，是泛指古代的文籍图册。在我国先秦时期，“文”与“史”是很难分开的。“文书”的概念范围要大些，一些有史料价值的文字材料都可称之为文书。</w:t>
      </w:r>
    </w:p>
    <w:p>
      <w:pPr>
        <w:ind w:left="0" w:right="0" w:firstLine="560"/>
        <w:spacing w:before="450" w:after="450" w:line="312" w:lineRule="auto"/>
      </w:pPr>
      <w:r>
        <w:rPr>
          <w:rFonts w:ascii="宋体" w:hAnsi="宋体" w:eastAsia="宋体" w:cs="宋体"/>
          <w:color w:val="000"/>
          <w:sz w:val="28"/>
          <w:szCs w:val="28"/>
        </w:rPr>
        <w:t xml:space="preserve">汉代以后，文书作为公文与案卷的含义才逐步被确定和沿用下来。《汉书·刊法志》：“文书盈于几阁，典者不能遍睹。”唐元稹《望喜驿》诗有“满眼文书堆案边，眼错偷得暂时眠”的句子。这些地方所说的“文书”就是指的公务文书。</w:t>
      </w:r>
    </w:p>
    <w:p>
      <w:pPr>
        <w:ind w:left="0" w:right="0" w:firstLine="560"/>
        <w:spacing w:before="450" w:after="450" w:line="312" w:lineRule="auto"/>
      </w:pPr>
      <w:r>
        <w:rPr>
          <w:rFonts w:ascii="宋体" w:hAnsi="宋体" w:eastAsia="宋体" w:cs="宋体"/>
          <w:color w:val="000"/>
          <w:sz w:val="28"/>
          <w:szCs w:val="28"/>
        </w:rPr>
        <w:t xml:space="preserve">“公文”一词，出现于东汉末年和三国时期。汉代多称文书，称公文较少。三国以后，多称公文，指官府之间往来的公事文书。如《后汉书·刘陶传》：“州郡忌讳，不欲闻之，但更相告语，莫肯公文。”是说东汉末年，黄巾起义的领袖张角等人势力强大，可能聚众起事，但州郡官员只是口头相互转告，不肯以公务文书的形式上奏朝廷。《三国志·魏志·赵俨传》中也有“辄白曹公，公文下郡，绵绢悉以还民”的记载。自此以后，公文就成为公务文书的统称了。</w:t>
      </w:r>
    </w:p>
    <w:p>
      <w:pPr>
        <w:ind w:left="0" w:right="0" w:firstLine="560"/>
        <w:spacing w:before="450" w:after="450" w:line="312" w:lineRule="auto"/>
      </w:pPr>
      <w:r>
        <w:rPr>
          <w:rFonts w:ascii="宋体" w:hAnsi="宋体" w:eastAsia="宋体" w:cs="宋体"/>
          <w:color w:val="000"/>
          <w:sz w:val="28"/>
          <w:szCs w:val="28"/>
        </w:rPr>
        <w:t xml:space="preserve">“文件”一词，大约在清末才出现，当时在外交文书中提到“寻常往来文件”，“交涉文件”等。宣统三年五月，朝廷三年五月，朝廷颁布的《内阁属官官制》，将“掌本阁公牍文件”，作为承宣布厅职责之一。后人承袭历史，文书、公文、文件这三种叫法一直沿用至今。</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有关公文写作春节放假范文(精)五</w:t>
      </w:r>
    </w:p>
    <w:p>
      <w:pPr>
        <w:ind w:left="0" w:right="0" w:firstLine="560"/>
        <w:spacing w:before="450" w:after="450" w:line="312" w:lineRule="auto"/>
      </w:pPr>
      <w:r>
        <w:rPr>
          <w:rFonts w:ascii="宋体" w:hAnsi="宋体" w:eastAsia="宋体" w:cs="宋体"/>
          <w:color w:val="000"/>
          <w:sz w:val="28"/>
          <w:szCs w:val="28"/>
        </w:rPr>
        <w:t xml:space="preserve">【给定材料】</w:t>
      </w:r>
    </w:p>
    <w:p>
      <w:pPr>
        <w:ind w:left="0" w:right="0" w:firstLine="560"/>
        <w:spacing w:before="450" w:after="450" w:line="312" w:lineRule="auto"/>
      </w:pPr>
      <w:r>
        <w:rPr>
          <w:rFonts w:ascii="宋体" w:hAnsi="宋体" w:eastAsia="宋体" w:cs="宋体"/>
          <w:color w:val="000"/>
          <w:sz w:val="28"/>
          <w:szCs w:val="28"/>
        </w:rPr>
        <w:t xml:space="preserve">1、在20xx年历时7个月绘制了中国民间首个“垃圾焚烧厂地图”之后，安徽芜湖四个关注垃圾焚烧的年轻人开始了一场新“战役”：20xx年12月以来的近5个月间，她们陆续向国家环保部、全国31个省份环保部门递交正式申请，要求公开二恶英重点排放源企业名单。</w:t>
      </w:r>
    </w:p>
    <w:p>
      <w:pPr>
        <w:ind w:left="0" w:right="0" w:firstLine="560"/>
        <w:spacing w:before="450" w:after="450" w:line="312" w:lineRule="auto"/>
      </w:pPr>
      <w:r>
        <w:rPr>
          <w:rFonts w:ascii="宋体" w:hAnsi="宋体" w:eastAsia="宋体" w:cs="宋体"/>
          <w:color w:val="000"/>
          <w:sz w:val="28"/>
          <w:szCs w:val="28"/>
        </w:rPr>
        <w:t xml:space="preserve">她们申请公开的致癌物二恶英被称为“世纪之毒”，在近年来各地垃圾焚烧厂选址风波之中，二恶英信息公开一直是公众聚焦的关键点。除了垃圾焚烧厂，二恶英污染源还包括氯碱工业、染料工业、造纸废水、金属冶炼等。</w:t>
      </w:r>
    </w:p>
    <w:p>
      <w:pPr>
        <w:ind w:left="0" w:right="0" w:firstLine="560"/>
        <w:spacing w:before="450" w:after="450" w:line="312" w:lineRule="auto"/>
      </w:pPr>
      <w:r>
        <w:rPr>
          <w:rFonts w:ascii="宋体" w:hAnsi="宋体" w:eastAsia="宋体" w:cs="宋体"/>
          <w:color w:val="000"/>
          <w:sz w:val="28"/>
          <w:szCs w:val="28"/>
        </w:rPr>
        <w:t xml:space="preserve">在芜湖环保志愿者提出申请之前，河南、四川、广东、青海四省已主动公布相关企业名单，而其他省份的申请回复均不容乐观。直至20xx年4月17日，除了贵州省提供了一份包括317个企事业单位的重点排放源详尽名单之外，天津、云南等六省份称“尚无监测能力”，上海、湖南等七省份回复“相关信息不予公开”，北京回函是“该信息属于国家机密”，而新疆则认为公开该信息“可能对社会稳定造成不利影响”，其他省市至今未有任何形式的回复。</w:t>
      </w:r>
    </w:p>
    <w:p>
      <w:pPr>
        <w:ind w:left="0" w:right="0" w:firstLine="560"/>
        <w:spacing w:before="450" w:after="450" w:line="312" w:lineRule="auto"/>
      </w:pPr>
      <w:r>
        <w:rPr>
          <w:rFonts w:ascii="宋体" w:hAnsi="宋体" w:eastAsia="宋体" w:cs="宋体"/>
          <w:color w:val="000"/>
          <w:sz w:val="28"/>
          <w:szCs w:val="28"/>
        </w:rPr>
        <w:t xml:space="preserve">20xx年3月2日，国家环保部给该申请项目负责人丁洁的正式回复是：“我部尚未掌握20xx年二恶英排放源信息。”</w:t>
      </w:r>
    </w:p>
    <w:p>
      <w:pPr>
        <w:ind w:left="0" w:right="0" w:firstLine="560"/>
        <w:spacing w:before="450" w:after="450" w:line="312" w:lineRule="auto"/>
      </w:pPr>
      <w:r>
        <w:rPr>
          <w:rFonts w:ascii="宋体" w:hAnsi="宋体" w:eastAsia="宋体" w:cs="宋体"/>
          <w:color w:val="000"/>
          <w:sz w:val="28"/>
          <w:szCs w:val="28"/>
        </w:rPr>
        <w:t xml:space="preserve">“各个部门互相推诿自不必说，一些环保厅的电话更是从未打通。”丁洁说。</w:t>
      </w:r>
    </w:p>
    <w:p>
      <w:pPr>
        <w:ind w:left="0" w:right="0" w:firstLine="560"/>
        <w:spacing w:before="450" w:after="450" w:line="312" w:lineRule="auto"/>
      </w:pPr>
      <w:r>
        <w:rPr>
          <w:rFonts w:ascii="宋体" w:hAnsi="宋体" w:eastAsia="宋体" w:cs="宋体"/>
          <w:color w:val="000"/>
          <w:sz w:val="28"/>
          <w:szCs w:val="28"/>
        </w:rPr>
        <w:t xml:space="preserve">20xx年5月1日是中国《环境信息公开办法(试行)》正式实施四周年，“企业排放污染物种类、数量、浓度和去向”被列为“国家鼓励企业自愿公开的信息”。但事实不容乐观，“如果政府部门对于一些具体的信息不予公开，让公众如何进行监督?”丁洁担心。</w:t>
      </w:r>
    </w:p>
    <w:p>
      <w:pPr>
        <w:ind w:left="0" w:right="0" w:firstLine="560"/>
        <w:spacing w:before="450" w:after="450" w:line="312" w:lineRule="auto"/>
      </w:pPr>
      <w:r>
        <w:rPr>
          <w:rFonts w:ascii="宋体" w:hAnsi="宋体" w:eastAsia="宋体" w:cs="宋体"/>
          <w:color w:val="000"/>
          <w:sz w:val="28"/>
          <w:szCs w:val="28"/>
        </w:rPr>
        <w:t xml:space="preserve">另一个负责人田倩则说，今后还会进行长期的追踪，“这个信息是应该公开的，我们不是一定要得到名单，而是要推动政府信息公开的力度。”</w:t>
      </w:r>
    </w:p>
    <w:p>
      <w:pPr>
        <w:ind w:left="0" w:right="0" w:firstLine="560"/>
        <w:spacing w:before="450" w:after="450" w:line="312" w:lineRule="auto"/>
      </w:pPr>
      <w:r>
        <w:rPr>
          <w:rFonts w:ascii="宋体" w:hAnsi="宋体" w:eastAsia="宋体" w:cs="宋体"/>
          <w:color w:val="000"/>
          <w:sz w:val="28"/>
          <w:szCs w:val="28"/>
        </w:rPr>
        <w:t xml:space="preserve">2、近日，有网友在网上抱怨，自己原本打算到江宁淳化街道的官方网站上发表些建议，可是发现，自己竟然“无从下手”。整个网页上都找不到可以留言的链接，好不容易看到一个“领导信箱”的图标，却发现根本点不进去，“太奇葩了吧，建立网站，就是让我们可以方便与政府沟通的，现在我想联系却联系不到，这不是摆设吗?”</w:t>
      </w:r>
    </w:p>
    <w:p>
      <w:pPr>
        <w:ind w:left="0" w:right="0" w:firstLine="560"/>
        <w:spacing w:before="450" w:after="450" w:line="312" w:lineRule="auto"/>
      </w:pPr>
      <w:r>
        <w:rPr>
          <w:rFonts w:ascii="宋体" w:hAnsi="宋体" w:eastAsia="宋体" w:cs="宋体"/>
          <w:color w:val="000"/>
          <w:sz w:val="28"/>
          <w:szCs w:val="28"/>
        </w:rPr>
        <w:t xml:space="preserve">20xx年5月7日上午，记者登录淳化街道的官方网站，乍一看页面设计很不错，而且网站中新闻更新也很及时，基本每个月都有不少新闻更新。随后，记者也看到页面上一个“领导信箱”的图标，用鼠标点击，发现是一个假链接，毫无反应。</w:t>
      </w:r>
    </w:p>
    <w:p>
      <w:pPr>
        <w:ind w:left="0" w:right="0" w:firstLine="560"/>
        <w:spacing w:before="450" w:after="450" w:line="312" w:lineRule="auto"/>
      </w:pPr>
      <w:r>
        <w:rPr>
          <w:rFonts w:ascii="宋体" w:hAnsi="宋体" w:eastAsia="宋体" w:cs="宋体"/>
          <w:color w:val="000"/>
          <w:sz w:val="28"/>
          <w:szCs w:val="28"/>
        </w:rPr>
        <w:t xml:space="preserve">既然领导信箱无法点击，那么是否可以尝试其他方式来联系到街道呢?根据经验，这类政府网站一般都会设立类似“民声”的留言版块，可是，记者找遍整个网站，也未能找到。甚至连网页底部，已经预留出的“联系方式”和“传真”都空着，难怪网友会觉得该网站有摆设之嫌。</w:t>
      </w:r>
    </w:p>
    <w:p>
      <w:pPr>
        <w:ind w:left="0" w:right="0" w:firstLine="560"/>
        <w:spacing w:before="450" w:after="450" w:line="312" w:lineRule="auto"/>
      </w:pPr>
      <w:r>
        <w:rPr>
          <w:rFonts w:ascii="宋体" w:hAnsi="宋体" w:eastAsia="宋体" w:cs="宋体"/>
          <w:color w:val="000"/>
          <w:sz w:val="28"/>
          <w:szCs w:val="28"/>
        </w:rPr>
        <w:t xml:space="preserve">随后，记者打开秣陵街道的官网，可以发现首页“今日秣陵”版块的更新内容停止在了20xx年4月30日。而其他版块的更新内容则更让人吃了一惊，竟然基本没有20xx年内更新的内容，都是20xx年或20xx、20xx年的内容，而且每年也就很少的几条。</w:t>
      </w:r>
    </w:p>
    <w:p>
      <w:pPr>
        <w:ind w:left="0" w:right="0" w:firstLine="560"/>
        <w:spacing w:before="450" w:after="450" w:line="312" w:lineRule="auto"/>
      </w:pPr>
      <w:r>
        <w:rPr>
          <w:rFonts w:ascii="宋体" w:hAnsi="宋体" w:eastAsia="宋体" w:cs="宋体"/>
          <w:color w:val="000"/>
          <w:sz w:val="28"/>
          <w:szCs w:val="28"/>
        </w:rPr>
        <w:t xml:space="preserve">3、34岁的北京市民王先生是一名律师，因为经常出差要乘坐飞机，加之本身从事税务领域法律工作，所以一直觉得每次买了机票还要再交一笔民航发展基金很不合理，于是在20xx年5月，书面向财政部提出政府信息公开申请，要求对方公开两个文件：财综[20xx]17号《民航发展基金征收使用管理办法》的制定依据，即当年国务院的批示文件;财综[20xx]51号文件财政部民航总局通知征收民航机场管理建设费的依据，即当年国务院的批准文件。</w:t>
      </w:r>
    </w:p>
    <w:p>
      <w:pPr>
        <w:ind w:left="0" w:right="0" w:firstLine="560"/>
        <w:spacing w:before="450" w:after="450" w:line="312" w:lineRule="auto"/>
      </w:pPr>
      <w:r>
        <w:rPr>
          <w:rFonts w:ascii="宋体" w:hAnsi="宋体" w:eastAsia="宋体" w:cs="宋体"/>
          <w:color w:val="000"/>
          <w:sz w:val="28"/>
          <w:szCs w:val="28"/>
        </w:rPr>
        <w:t xml:space="preserve">两周后，财政部做出了书面答复，称“你所申请的信息不属于政府信息公开范围”，予以拒绝。后王先生提出行政复议，财政部再次以同样理由作出不予公开的复议决定。最终，王先生向法院提起行政诉讼。</w:t>
      </w:r>
    </w:p>
    <w:p>
      <w:pPr>
        <w:ind w:left="0" w:right="0" w:firstLine="560"/>
        <w:spacing w:before="450" w:after="450" w:line="312" w:lineRule="auto"/>
      </w:pPr>
      <w:r>
        <w:rPr>
          <w:rFonts w:ascii="宋体" w:hAnsi="宋体" w:eastAsia="宋体" w:cs="宋体"/>
          <w:color w:val="000"/>
          <w:sz w:val="28"/>
          <w:szCs w:val="28"/>
        </w:rPr>
        <w:t xml:space="preserve">王先生诉称，依据《政府信息公开条例》，对于行政机关在履行职责过程中制定或获取的信息，“以公开为原则，以保密为例外”，并且作为属于不公开范围的政府信息，应当有明确的法律依据和法律程序进行加密，确认密级。</w:t>
      </w:r>
    </w:p>
    <w:p>
      <w:pPr>
        <w:ind w:left="0" w:right="0" w:firstLine="560"/>
        <w:spacing w:before="450" w:after="450" w:line="312" w:lineRule="auto"/>
      </w:pPr>
      <w:r>
        <w:rPr>
          <w:rFonts w:ascii="宋体" w:hAnsi="宋体" w:eastAsia="宋体" w:cs="宋体"/>
          <w:color w:val="000"/>
          <w:sz w:val="28"/>
          <w:szCs w:val="28"/>
        </w:rPr>
        <w:t xml:space="preserve">他认为，财政部从来没有说明民航发展基金到底是否依法处于保密状态，而是直接以不属于政府信息公开范围拒绝公开，其行为违法，因此请求法院确认财政部拒绝向其提供申请公开的政府信息违法，判令财政部限期提供公开的政府信息。</w:t>
      </w:r>
    </w:p>
    <w:p>
      <w:pPr>
        <w:ind w:left="0" w:right="0" w:firstLine="560"/>
        <w:spacing w:before="450" w:after="450" w:line="312" w:lineRule="auto"/>
      </w:pPr>
      <w:r>
        <w:rPr>
          <w:rFonts w:ascii="宋体" w:hAnsi="宋体" w:eastAsia="宋体" w:cs="宋体"/>
          <w:color w:val="000"/>
          <w:sz w:val="28"/>
          <w:szCs w:val="28"/>
        </w:rPr>
        <w:t xml:space="preserve">4、国务院法制办有关负责人表示，根据我国行政许可法、行政诉讼法、行政复议法、行政处罚法、国家赔偿法等法律的规定，能够成为行政管理主体，独立行</w:t>
      </w:r>
    </w:p>
    <w:p>
      <w:pPr>
        <w:ind w:left="0" w:right="0" w:firstLine="560"/>
        <w:spacing w:before="450" w:after="450" w:line="312" w:lineRule="auto"/>
      </w:pPr>
      <w:r>
        <w:rPr>
          <w:rFonts w:ascii="宋体" w:hAnsi="宋体" w:eastAsia="宋体" w:cs="宋体"/>
          <w:color w:val="000"/>
          <w:sz w:val="28"/>
          <w:szCs w:val="28"/>
        </w:rPr>
        <w:t xml:space="preserve">使行政权力，承担行政责任的是行政机关和法律、法规授权的具有管理公共事务职能的组织。因此，《中华人民共和国政府信息公开条例》规定，政府信息公开的主体主要是行政机关和法律、法规授权的具有管理公共事务职能的组织。</w:t>
      </w:r>
    </w:p>
    <w:p>
      <w:pPr>
        <w:ind w:left="0" w:right="0" w:firstLine="560"/>
        <w:spacing w:before="450" w:after="450" w:line="312" w:lineRule="auto"/>
      </w:pPr>
      <w:r>
        <w:rPr>
          <w:rFonts w:ascii="宋体" w:hAnsi="宋体" w:eastAsia="宋体" w:cs="宋体"/>
          <w:color w:val="000"/>
          <w:sz w:val="28"/>
          <w:szCs w:val="28"/>
        </w:rPr>
        <w:t xml:space="preserve">这位负责人说，这两类主体是政府信息的拥有者，也是政府信息公开义务的承担者。此外，教育、供水、供电、供气、供热、环保、医疗卫生、计划生育、公共交通等与群众利益密切相关的公共企事业单位在提供社会公共服务过程中也制作、获取了大量的社会公共信息。公开这些与人民群众的生产、生活密切相关的社会公共信息，有利于更好地保障广大人民群众获取信息、利用信息的合法权益。</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为深入贯彻实施《中华人民共和国政府信息公开条例》，更好地保障广大人民群众获取信息、利用信息的合法权益，现就进一步加强政府信息公开工作有关事项通知如下：</w:t>
      </w:r>
    </w:p>
    <w:p>
      <w:pPr>
        <w:ind w:left="0" w:right="0" w:firstLine="560"/>
        <w:spacing w:before="450" w:after="450" w:line="312" w:lineRule="auto"/>
      </w:pPr>
      <w:r>
        <w:rPr>
          <w:rFonts w:ascii="宋体" w:hAnsi="宋体" w:eastAsia="宋体" w:cs="宋体"/>
          <w:color w:val="000"/>
          <w:sz w:val="28"/>
          <w:szCs w:val="28"/>
        </w:rPr>
        <w:t xml:space="preserve">一、加大政府信息主动公开力度。增强信息发布的主动性，对《中华人民共和国政府信息公开条例》规定应该公开、能够公开的事项，要及时、全面、主动公开，对于依照条例不能公开的内容要依法进行加密、确认密级，并告知民众。</w:t>
      </w:r>
    </w:p>
    <w:p>
      <w:pPr>
        <w:ind w:left="0" w:right="0" w:firstLine="560"/>
        <w:spacing w:before="450" w:after="450" w:line="312" w:lineRule="auto"/>
      </w:pPr>
      <w:r>
        <w:rPr>
          <w:rFonts w:ascii="宋体" w:hAnsi="宋体" w:eastAsia="宋体" w:cs="宋体"/>
          <w:color w:val="000"/>
          <w:sz w:val="28"/>
          <w:szCs w:val="28"/>
        </w:rPr>
        <w:t xml:space="preserve">二、优化政府信息公开渠道。加强政府信息公开网站建设。及时、全面、准确地更新、公开各类政府信息，强化公众参与功能，充分发挥网站与公众交流沟通的桥梁作用。</w:t>
      </w:r>
    </w:p>
    <w:p>
      <w:pPr>
        <w:ind w:left="0" w:right="0" w:firstLine="560"/>
        <w:spacing w:before="450" w:after="450" w:line="312" w:lineRule="auto"/>
      </w:pPr>
      <w:r>
        <w:rPr>
          <w:rFonts w:ascii="宋体" w:hAnsi="宋体" w:eastAsia="宋体" w:cs="宋体"/>
          <w:color w:val="000"/>
          <w:sz w:val="28"/>
          <w:szCs w:val="28"/>
        </w:rPr>
        <w:t xml:space="preserve">三、扩大政府信息公开内容范围。全面推进涉及民计民生的公共服务类信息公开。供水、供电、供气、供热、教育、医疗卫生、环保、计划生育、交通等与群众利益密切相关的公共企事业单位要加大信息公开和办事公开的力度。(377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2026-09-24T07:27:30+08:00</dcterms:created>
  <dcterms:modified xsi:type="dcterms:W3CDTF">2026-09-24T07:27:30+08:00</dcterms:modified>
</cp:coreProperties>
</file>

<file path=docProps/custom.xml><?xml version="1.0" encoding="utf-8"?>
<Properties xmlns="http://schemas.openxmlformats.org/officeDocument/2006/custom-properties" xmlns:vt="http://schemas.openxmlformats.org/officeDocument/2006/docPropsVTypes"/>
</file>