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关于内容的公文范文大全(推荐22篇)</w:t>
      </w:r>
      <w:bookmarkEnd w:id="1"/>
    </w:p>
    <w:p>
      <w:pPr>
        <w:jc w:val="center"/>
        <w:spacing w:before="0" w:after="450"/>
      </w:pPr>
      <w:r>
        <w:rPr>
          <w:rFonts w:ascii="Arial" w:hAnsi="Arial" w:eastAsia="Arial" w:cs="Arial"/>
          <w:color w:val="999999"/>
          <w:sz w:val="20"/>
          <w:szCs w:val="20"/>
        </w:rPr>
        <w:t xml:space="preserve">来源：网络  作者：蓝色心情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关于内容的公文范文大全 第一篇答复：下级机关请示事项的公文，叫批复，是上级对下级机关来文所提出的请示而表明态度或作出明确回答的公文，是一种下行文。 格式内容：1.标题。一般写成”关于___的批复“。2.原由。一般写成 ”__[__]__号文...</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第一篇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第二篇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第三篇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第四篇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第五篇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第六篇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第七篇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第八篇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第九篇</w:t>
      </w:r>
    </w:p>
    <w:p>
      <w:pPr>
        <w:ind w:left="0" w:right="0" w:firstLine="560"/>
        <w:spacing w:before="450" w:after="450" w:line="312" w:lineRule="auto"/>
      </w:pPr>
      <w:r>
        <w:rPr>
          <w:rFonts w:ascii="宋体" w:hAnsi="宋体" w:eastAsia="宋体" w:cs="宋体"/>
          <w:color w:val="000"/>
          <w:sz w:val="28"/>
          <w:szCs w:val="28"/>
        </w:rPr>
        <w:t xml:space="preserve">公文用纸天头(上37±mm、下25±mm、左28±mm、右27±mm),版心尺寸为156mm×225mm。</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字体,编排于主送机关名称下一行,文中结构层次序数依次可以用“一、”、“(一)”、“1.”、“(1)”标注;一般第一层用黑体、第二层用楷体、第三层和第四层用仿宋体字标注。括号“”用全角。</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如有附件,在正文下空一行左空二字编排“附件:”二字,后标全角冒号和附件名称。如有多个附件,使用阿拉伯数字标注附件顺序号(如:“附件:1. ×××××”);附件名称后不加标点符号。附件名称较长需回行时,应当与上一行附件名称的首字对齐。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单一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印发机关和印发日期一般用4号仿宋体字,编排在未条分隔线之上,印发机关左空一字,印发日期右空一字,用阿拉伯数字将年、月、日标全,年份就标全称,月、日不编曲虚位(即1不编01),后加“印发”二字。</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纪要”组成,居中排布。标注出席人员名单,一般用3号黑体字,在正文或附件说明下空一行左空二字编排“出席”二字,后标全角冒号,冒号后用3号仿宋体字标出席人单位、姓名,回行时与冒号后的首字对齐。标注“请假”、“缺席”人员名单,依次另起一行,编排方法同出席相同。</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第十篇</w:t>
      </w:r>
    </w:p>
    <w:p>
      <w:pPr>
        <w:ind w:left="0" w:right="0" w:firstLine="560"/>
        <w:spacing w:before="450" w:after="450" w:line="312" w:lineRule="auto"/>
      </w:pPr>
      <w:r>
        <w:rPr>
          <w:rFonts w:ascii="宋体" w:hAnsi="宋体" w:eastAsia="宋体" w:cs="宋体"/>
          <w:color w:val="000"/>
          <w:sz w:val="28"/>
          <w:szCs w:val="28"/>
        </w:rPr>
        <w:t xml:space="preserve">市、县_：</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县镇人民政府机关档案管理工作在市、县_的帮助指导下，于20xx年通过北京市档案管理工作二级标准验收，并于20xx年、20xx 年、20xx年通过了满三年复查。为进一步深入贯彻《_档案法》和北京市实施《_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_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_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第十一篇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第十二篇</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本公司股票已被上海证券交易所决定终止上市，将在退市整理期届满后的5 个交易日内被摘牌。</w:t>
      </w:r>
    </w:p>
    <w:p>
      <w:pPr>
        <w:ind w:left="0" w:right="0" w:firstLine="560"/>
        <w:spacing w:before="450" w:after="450" w:line="312" w:lineRule="auto"/>
      </w:pPr>
      <w:r>
        <w:rPr>
          <w:rFonts w:ascii="宋体" w:hAnsi="宋体" w:eastAsia="宋体" w:cs="宋体"/>
          <w:color w:val="000"/>
          <w:sz w:val="28"/>
          <w:szCs w:val="28"/>
        </w:rPr>
        <w:t xml:space="preserve">本公司股票将在退市整理期交易30个交易日，截至4月5日，已交易5个交易日，剩余25个交易日，交易期满将被终止上市，敬请投资者审慎投资、注意风险。</w:t>
      </w:r>
    </w:p>
    <w:p>
      <w:pPr>
        <w:ind w:left="0" w:right="0" w:firstLine="560"/>
        <w:spacing w:before="450" w:after="450" w:line="312" w:lineRule="auto"/>
      </w:pPr>
      <w:r>
        <w:rPr>
          <w:rFonts w:ascii="宋体" w:hAnsi="宋体" w:eastAsia="宋体" w:cs="宋体"/>
          <w:color w:val="000"/>
          <w:sz w:val="28"/>
          <w:szCs w:val="28"/>
        </w:rPr>
        <w:t xml:space="preserve">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20xx年3月21日，xx市投资股份有限公司(以下简称：公司)收到上海证券交易所自律监管决定书[20xx]77号《关于xx市投资股份有限公司股票终止上市的决定》，上海证券交易所决定终止公司股票上市。</w:t>
      </w:r>
    </w:p>
    <w:p>
      <w:pPr>
        <w:ind w:left="0" w:right="0" w:firstLine="560"/>
        <w:spacing w:before="450" w:after="450" w:line="312" w:lineRule="auto"/>
      </w:pPr>
      <w:r>
        <w:rPr>
          <w:rFonts w:ascii="宋体" w:hAnsi="宋体" w:eastAsia="宋体" w:cs="宋体"/>
          <w:color w:val="000"/>
          <w:sz w:val="28"/>
          <w:szCs w:val="28"/>
        </w:rPr>
        <w:t xml:space="preserve">根据《上海证券交易所股票上市规则》的相关规定，公司股票于20xx年3月29日进入退市整理期交易。</w:t>
      </w:r>
    </w:p>
    <w:p>
      <w:pPr>
        <w:ind w:left="0" w:right="0" w:firstLine="560"/>
        <w:spacing w:before="450" w:after="450" w:line="312" w:lineRule="auto"/>
      </w:pPr>
      <w:r>
        <w:rPr>
          <w:rFonts w:ascii="宋体" w:hAnsi="宋体" w:eastAsia="宋体" w:cs="宋体"/>
          <w:color w:val="000"/>
          <w:sz w:val="28"/>
          <w:szCs w:val="28"/>
        </w:rPr>
        <w:t xml:space="preserve">一 、公司股票在退市整理期间的证券代码、证券简称及涨跌幅限制</w:t>
      </w:r>
    </w:p>
    <w:p>
      <w:pPr>
        <w:ind w:left="0" w:right="0" w:firstLine="560"/>
        <w:spacing w:before="450" w:after="450" w:line="312" w:lineRule="auto"/>
      </w:pPr>
      <w:r>
        <w:rPr>
          <w:rFonts w:ascii="宋体" w:hAnsi="宋体" w:eastAsia="宋体" w:cs="宋体"/>
          <w:color w:val="000"/>
          <w:sz w:val="28"/>
          <w:szCs w:val="28"/>
        </w:rPr>
        <w:t xml:space="preserve">1、证券代码：</w:t>
      </w:r>
    </w:p>
    <w:p>
      <w:pPr>
        <w:ind w:left="0" w:right="0" w:firstLine="560"/>
        <w:spacing w:before="450" w:after="450" w:line="312" w:lineRule="auto"/>
      </w:pPr>
      <w:r>
        <w:rPr>
          <w:rFonts w:ascii="宋体" w:hAnsi="宋体" w:eastAsia="宋体" w:cs="宋体"/>
          <w:color w:val="000"/>
          <w:sz w:val="28"/>
          <w:szCs w:val="28"/>
        </w:rPr>
        <w:t xml:space="preserve">2、证券简称：退市</w:t>
      </w:r>
    </w:p>
    <w:p>
      <w:pPr>
        <w:ind w:left="0" w:right="0" w:firstLine="560"/>
        <w:spacing w:before="450" w:after="450" w:line="312" w:lineRule="auto"/>
      </w:pPr>
      <w:r>
        <w:rPr>
          <w:rFonts w:ascii="宋体" w:hAnsi="宋体" w:eastAsia="宋体" w:cs="宋体"/>
          <w:color w:val="000"/>
          <w:sz w:val="28"/>
          <w:szCs w:val="28"/>
        </w:rPr>
        <w:t xml:space="preserve">3、涨跌幅限制：10%</w:t>
      </w:r>
    </w:p>
    <w:p>
      <w:pPr>
        <w:ind w:left="0" w:right="0" w:firstLine="560"/>
        <w:spacing w:before="450" w:after="450" w:line="312" w:lineRule="auto"/>
      </w:pPr>
      <w:r>
        <w:rPr>
          <w:rFonts w:ascii="宋体" w:hAnsi="宋体" w:eastAsia="宋体" w:cs="宋体"/>
          <w:color w:val="000"/>
          <w:sz w:val="28"/>
          <w:szCs w:val="28"/>
        </w:rPr>
        <w:t xml:space="preserve">二 、公司股票退市整理期交易起始日及交易期限</w:t>
      </w:r>
    </w:p>
    <w:p>
      <w:pPr>
        <w:ind w:left="0" w:right="0" w:firstLine="560"/>
        <w:spacing w:before="450" w:after="450" w:line="312" w:lineRule="auto"/>
      </w:pPr>
      <w:r>
        <w:rPr>
          <w:rFonts w:ascii="宋体" w:hAnsi="宋体" w:eastAsia="宋体" w:cs="宋体"/>
          <w:color w:val="000"/>
          <w:sz w:val="28"/>
          <w:szCs w:val="28"/>
        </w:rPr>
        <w:t xml:space="preserve">本公司股票进入退市整理期交易的起始日为20xx年3月29日，退市整理期为三十个交易日。如不考虑全天停牌因素，预计最后交易日期为20xx年5月11日。本公司股票在退市整理期内全天停牌的，停牌期间不计入退市整理期，预计的最后交易日期将顺延。全天停牌天数累计不超过五个交易日。</w:t>
      </w:r>
    </w:p>
    <w:p>
      <w:pPr>
        <w:ind w:left="0" w:right="0" w:firstLine="560"/>
        <w:spacing w:before="450" w:after="450" w:line="312" w:lineRule="auto"/>
      </w:pPr>
      <w:r>
        <w:rPr>
          <w:rFonts w:ascii="宋体" w:hAnsi="宋体" w:eastAsia="宋体" w:cs="宋体"/>
          <w:color w:val="000"/>
          <w:sz w:val="28"/>
          <w:szCs w:val="28"/>
        </w:rPr>
        <w:t xml:space="preserve">退市整理期公司股票将在上海证券交易所风险警示板交易，每日的涨跌幅限制为10%。上海证券交易所在退市整理期届满后5个交易日内，对公司股票予以摘牌，公司股票终止上市。</w:t>
      </w:r>
    </w:p>
    <w:p>
      <w:pPr>
        <w:ind w:left="0" w:right="0" w:firstLine="560"/>
        <w:spacing w:before="450" w:after="450" w:line="312" w:lineRule="auto"/>
      </w:pPr>
      <w:r>
        <w:rPr>
          <w:rFonts w:ascii="宋体" w:hAnsi="宋体" w:eastAsia="宋体" w:cs="宋体"/>
          <w:color w:val="000"/>
          <w:sz w:val="28"/>
          <w:szCs w:val="28"/>
        </w:rPr>
        <w:t xml:space="preserve">三、公司股票在退市整理期交易期间公司将不筹划或者实施重大资产重组事宜的说明</w:t>
      </w:r>
    </w:p>
    <w:p>
      <w:pPr>
        <w:ind w:left="0" w:right="0" w:firstLine="560"/>
        <w:spacing w:before="450" w:after="450" w:line="312" w:lineRule="auto"/>
      </w:pPr>
      <w:r>
        <w:rPr>
          <w:rFonts w:ascii="宋体" w:hAnsi="宋体" w:eastAsia="宋体" w:cs="宋体"/>
          <w:color w:val="000"/>
          <w:sz w:val="28"/>
          <w:szCs w:val="28"/>
        </w:rPr>
        <w:t xml:space="preserve">根据《上海证券交易所退市整理期业务实施细则》的相关规定，公司股票在退市整理期交易期间，公司将不筹划或实施重大资产重组事项。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四、重整申请进展情况</w:t>
      </w:r>
    </w:p>
    <w:p>
      <w:pPr>
        <w:ind w:left="0" w:right="0" w:firstLine="560"/>
        <w:spacing w:before="450" w:after="450" w:line="312" w:lineRule="auto"/>
      </w:pPr>
      <w:r>
        <w:rPr>
          <w:rFonts w:ascii="宋体" w:hAnsi="宋体" w:eastAsia="宋体" w:cs="宋体"/>
          <w:color w:val="000"/>
          <w:sz w:val="28"/>
          <w:szCs w:val="28"/>
        </w:rPr>
        <w:t xml:space="preserve">根据最高人民法院印发《关于审理上市公司破产重整案件工作座谈会纪要》(法【20xx】261号)，公司重整事项目前正在履行相关的行政审批程序。</w:t>
      </w:r>
    </w:p>
    <w:p>
      <w:pPr>
        <w:ind w:left="0" w:right="0" w:firstLine="560"/>
        <w:spacing w:before="450" w:after="450" w:line="312" w:lineRule="auto"/>
      </w:pPr>
      <w:r>
        <w:rPr>
          <w:rFonts w:ascii="宋体" w:hAnsi="宋体" w:eastAsia="宋体" w:cs="宋体"/>
          <w:color w:val="000"/>
          <w:sz w:val="28"/>
          <w:szCs w:val="28"/>
        </w:rPr>
        <w:t xml:space="preserve">公司的重整申请能否获得法院裁定受理存在不确定性，公司的重整是否成功与公司申请重新上市之间不存在直接必然联系，请投资者对此予以关注，理性投资!</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xx市投资股份有限公司</w:t>
      </w:r>
    </w:p>
    <w:p>
      <w:pPr>
        <w:ind w:left="0" w:right="0" w:firstLine="560"/>
        <w:spacing w:before="450" w:after="450" w:line="312" w:lineRule="auto"/>
      </w:pPr>
      <w:r>
        <w:rPr>
          <w:rFonts w:ascii="宋体" w:hAnsi="宋体" w:eastAsia="宋体" w:cs="宋体"/>
          <w:color w:val="000"/>
          <w:sz w:val="28"/>
          <w:szCs w:val="28"/>
        </w:rPr>
        <w:t xml:space="preserve">董 事 会</w:t>
      </w:r>
    </w:p>
    <w:p>
      <w:pPr>
        <w:ind w:left="0" w:right="0" w:firstLine="560"/>
        <w:spacing w:before="450" w:after="450" w:line="312" w:lineRule="auto"/>
      </w:pPr>
      <w:r>
        <w:rPr>
          <w:rFonts w:ascii="宋体" w:hAnsi="宋体" w:eastAsia="宋体" w:cs="宋体"/>
          <w:color w:val="000"/>
          <w:sz w:val="28"/>
          <w:szCs w:val="28"/>
        </w:rPr>
        <w:t xml:space="preserve">二〇一六年四月五日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第十三篇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第十四篇</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第十六篇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二、协会的行业管理单位为_xx市委宣传部，登记管理单位为xx市民政局，业务指导单位为xx市工商联。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三、建议你们在我市辖区范围内进一步发展会员，条件成熟时，根据_《社会团体登记管理条例》和《浙江省社会团体管理办法》的有关规定，备齐相关申请筹备材料，向xx市民政局申请成立xx市文化产业协会。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_xx市委宣传部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第十七篇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1.标题。一般写成_关于报告_。</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4.结语。用_专此报告_表达。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关于清理_六?二三_彩色冲印部特大火灾现场和受毁楼房装顶加固的情况报告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_彩色冲印部_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第十八篇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_彩色冲印部_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第十九篇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第二十篇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第二十一篇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关于内容的公文范文大全 第二十二篇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_办公厅转发_关于加强和完善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_《关于加强和完善服务业统计工作的意见》已经_同意，现转发给你们，请认真贯彻执行。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_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2026-11-08T04:41:16+08:00</dcterms:created>
  <dcterms:modified xsi:type="dcterms:W3CDTF">2026-11-08T04:41:16+08:00</dcterms:modified>
</cp:coreProperties>
</file>

<file path=docProps/custom.xml><?xml version="1.0" encoding="utf-8"?>
<Properties xmlns="http://schemas.openxmlformats.org/officeDocument/2006/custom-properties" xmlns:vt="http://schemas.openxmlformats.org/officeDocument/2006/docPropsVTypes"/>
</file>