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关于内容的公文范文大全(推荐22篇)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关于内容的公文范文大全 第一篇答复：下级机关请示事项的公文，叫批复，是上级对下级机关来文所提出的请示而表明态度或作出明确回答的公文，是一种下行文。 格式内容：1.标题。一般写成”关于___的批复“。2.原由。一般写成 ”__[__]__号文...</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第一篇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第二篇</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第三篇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第四篇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第五篇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_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第六篇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第七篇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第八篇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第九篇</w:t>
      </w:r>
    </w:p>
    <w:p>
      <w:pPr>
        <w:ind w:left="0" w:right="0" w:firstLine="560"/>
        <w:spacing w:before="450" w:after="450" w:line="312" w:lineRule="auto"/>
      </w:pPr>
      <w:r>
        <w:rPr>
          <w:rFonts w:ascii="宋体" w:hAnsi="宋体" w:eastAsia="宋体" w:cs="宋体"/>
          <w:color w:val="000"/>
          <w:sz w:val="28"/>
          <w:szCs w:val="28"/>
        </w:rPr>
        <w:t xml:space="preserve">公文用纸天头(上37±mm、下25±mm、左28±mm、右27±mm),版心尺寸为156mm×225mm。</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字体,编排于主送机关名称下一行,文中结构层次序数依次可以用“一、”、“(一)”、“1.”、“(1)”标注;一般第一层用黑体、第二层用楷体、第三层和第四层用仿宋体字标注。括号“”用全角。</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单一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印发机关和印发日期一般用4号仿宋体字,编排在未条分隔线之上,印发机关左空一字,印发日期右空一字,用阿拉伯数字将年、月、日标全,年份就标全称,月、日不编曲虚位(即1不编01),后加“印发”二字。</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纪要”组成,居中排布。标注出席人员名单,一般用3号黑体字,在正文或附件说明下空一行左空二字编排“出席”二字,后标全角冒号,冒号后用3号仿宋体字标出席人单位、姓名,回行时与冒号后的首字对齐。标注“请假”、“缺席”人员名单,依次另起一行,编排方法同出席相同。</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第十篇</w:t>
      </w:r>
    </w:p>
    <w:p>
      <w:pPr>
        <w:ind w:left="0" w:right="0" w:firstLine="560"/>
        <w:spacing w:before="450" w:after="450" w:line="312" w:lineRule="auto"/>
      </w:pPr>
      <w:r>
        <w:rPr>
          <w:rFonts w:ascii="宋体" w:hAnsi="宋体" w:eastAsia="宋体" w:cs="宋体"/>
          <w:color w:val="000"/>
          <w:sz w:val="28"/>
          <w:szCs w:val="28"/>
        </w:rPr>
        <w:t xml:space="preserve">市、县_：</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县镇人民政府机关档案管理工作在市、县_的帮助指导下，于20xx年通过北京市档案管理工作二级标准验收，并于20xx年、20xx 年、20xx年通过了满三年复查。为进一步深入贯彻《_档案法》和北京市实施《_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_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_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第十一篇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第十二篇</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第十三篇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第十四篇</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第十五篇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第十六篇</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二、协会的行业管理单位为_xx市委宣传部，登记管理单位为xx市民政局，业务指导单位为xx市工商联。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三、建议你们在我市辖区范围内进一步发展会员，条件成熟时，根据_《社会团体登记管理条例》和《浙江省社会团体管理办法》的有关规定，备齐相关申请筹备材料，向xx市民政局申请成立xx市文化产业协会。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_xx市委宣传部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第十七篇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1.标题。一般写成_关于报告_。</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4.结语。用_专此报告_表达。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关于清理_六?二三_彩色冲印部特大火灾现场和受毁楼房装顶加固的情况报告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_彩色冲印部_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第十八篇</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_彩色冲印部_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第十九篇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第二十篇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第二十一篇</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在百姓生活中扮演着至关重要的角色。然而，“瘦肉精”、“染色馒头”等一系列食品安全事件，不仅给广大的消费者造成了严重的生命财产损失，而且严重损害了党和政府的形象，损害了社会稳定的大局。高屋建瓴地指出，食品安全是关系广大人民群众身体健康和生命安全的大事。</w:t>
      </w:r>
    </w:p>
    <w:p>
      <w:pPr>
        <w:ind w:left="0" w:right="0" w:firstLine="560"/>
        <w:spacing w:before="450" w:after="450" w:line="312" w:lineRule="auto"/>
      </w:pPr>
      <w:r>
        <w:rPr>
          <w:rFonts w:ascii="宋体" w:hAnsi="宋体" w:eastAsia="宋体" w:cs="宋体"/>
          <w:color w:val="000"/>
          <w:sz w:val="28"/>
          <w:szCs w:val="28"/>
        </w:rPr>
        <w:t xml:space="preserve">“重典治乱，加大惩处力度，切实改变违法成本低的问题。”同志一语道破了目前我国食品安全问题严重的根源。法律和制度建设的力度不强、惩处力度不大，制度建设各环节之间连接不畅，没有形成良好的长效机制，没有形成强大的合力，没有形成较强的威慑力，没有形成良好的市场环境是我国食品安全事件频发的主要原因。同时食品生产经营者缺少社会良知、诚信缺失和道德滑坡也是造成食品安全问题突出的重要原因。</w:t>
      </w:r>
    </w:p>
    <w:p>
      <w:pPr>
        <w:ind w:left="0" w:right="0" w:firstLine="560"/>
        <w:spacing w:before="450" w:after="450" w:line="312" w:lineRule="auto"/>
      </w:pPr>
      <w:r>
        <w:rPr>
          <w:rFonts w:ascii="宋体" w:hAnsi="宋体" w:eastAsia="宋体" w:cs="宋体"/>
          <w:color w:val="000"/>
          <w:sz w:val="28"/>
          <w:szCs w:val="28"/>
        </w:rPr>
        <w:t xml:space="preserve">食品安全问题时刻提醒我们，必须清醒地认识到食品安全问题的严重性、紧迫性，将食品安全问题提升到国民安全的战略高度上来，打好食品安全这场没有硝烟的战争。</w:t>
      </w:r>
    </w:p>
    <w:p>
      <w:pPr>
        <w:ind w:left="0" w:right="0" w:firstLine="560"/>
        <w:spacing w:before="450" w:after="450" w:line="312" w:lineRule="auto"/>
      </w:pPr>
      <w:r>
        <w:rPr>
          <w:rFonts w:ascii="宋体" w:hAnsi="宋体" w:eastAsia="宋体" w:cs="宋体"/>
          <w:color w:val="000"/>
          <w:sz w:val="28"/>
          <w:szCs w:val="28"/>
        </w:rPr>
        <w:t xml:space="preserve">健全食品安全法律法规是加强食品安全的关键。当前，我国有关食品安全法等法律法规还存在不具体、不完善、惩处力度不够等问题，监管流程不严格、市场准入制度不规范等现象突出，致使不法之徒在利益的驱使下，不顾百姓的生命安全，钻法律的空子，铤而走险。因此，要建立健全食品安全法律法规，健全法律监督体系，使执法部门有法可依，同时加大执法力度，从根源上遏制食品安全事故的发生。</w:t>
      </w:r>
    </w:p>
    <w:p>
      <w:pPr>
        <w:ind w:left="0" w:right="0" w:firstLine="560"/>
        <w:spacing w:before="450" w:after="450" w:line="312" w:lineRule="auto"/>
      </w:pPr>
      <w:r>
        <w:rPr>
          <w:rFonts w:ascii="宋体" w:hAnsi="宋体" w:eastAsia="宋体" w:cs="宋体"/>
          <w:color w:val="000"/>
          <w:sz w:val="28"/>
          <w:szCs w:val="28"/>
        </w:rPr>
        <w:t xml:space="preserve">做好食品安全的宣传教育工作是加强食品安全的重要支撑。食品生产企业的自律意识不强、社会责任感差等问题严重。因此，有关政府部门应该通过广泛普及食品安全法律法规和科学知识，进一步强化食品生产经营者的诚信守法经营意识和质量安全管理水平，同时提高社会公众的食品安全意识和预防应对风险的能力，营造一个强大的食品安全道德氛围。</w:t>
      </w:r>
    </w:p>
    <w:p>
      <w:pPr>
        <w:ind w:left="0" w:right="0" w:firstLine="560"/>
        <w:spacing w:before="450" w:after="450" w:line="312" w:lineRule="auto"/>
      </w:pPr>
      <w:r>
        <w:rPr>
          <w:rFonts w:ascii="宋体" w:hAnsi="宋体" w:eastAsia="宋体" w:cs="宋体"/>
          <w:color w:val="000"/>
          <w:sz w:val="28"/>
          <w:szCs w:val="28"/>
        </w:rPr>
        <w:t xml:space="preserve">“以人为本，本理则国固，本乱则国危。”食品安全问题关系着人民群众的身心健康，关系着社会的稳定，关系着全面建设小康社会的成败，我们必须坚持以人为本的理念，切实做好食品安全工作，保证社会主义现代化建设的顺利进行。</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第二十二篇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_办公厅转发_关于加强和完善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_《关于加强和完善服务业统计工作的意见》已经_同意，现转发给你们，请认真贯彻执行。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_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_办公厅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2026-09-17T05:46:05+08:00</dcterms:created>
  <dcterms:modified xsi:type="dcterms:W3CDTF">2026-09-17T05:46:05+08:00</dcterms:modified>
</cp:coreProperties>
</file>

<file path=docProps/custom.xml><?xml version="1.0" encoding="utf-8"?>
<Properties xmlns="http://schemas.openxmlformats.org/officeDocument/2006/custom-properties" xmlns:vt="http://schemas.openxmlformats.org/officeDocument/2006/docPropsVTypes"/>
</file>