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在全市私营个体经济工作会议上的讲话</w:t>
      </w:r>
      <w:bookmarkEnd w:id="1"/>
    </w:p>
    <w:p>
      <w:pPr>
        <w:jc w:val="center"/>
        <w:spacing w:before="0" w:after="450"/>
      </w:pPr>
      <w:r>
        <w:rPr>
          <w:rFonts w:ascii="Arial" w:hAnsi="Arial" w:eastAsia="Arial" w:cs="Arial"/>
          <w:color w:val="999999"/>
          <w:sz w:val="20"/>
          <w:szCs w:val="20"/>
        </w:rPr>
        <w:t xml:space="preserve">来源：网络  作者：雪域冰心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这次全市私营个体经济工作会议就要结束了。会议开始时，罗一民同志代表市委、市政府回顾总结了去年全市私营个体经济发展的情况，对今年全市私营个体经济工作进行了部署。启东等3家单位在会上介绍了经验。市委、市政府在对2024年度在推进全市私营个体经济...</w:t>
      </w:r>
    </w:p>
    <w:p>
      <w:pPr>
        <w:ind w:left="0" w:right="0" w:firstLine="560"/>
        <w:spacing w:before="450" w:after="450" w:line="312" w:lineRule="auto"/>
      </w:pPr>
      <w:r>
        <w:rPr>
          <w:rFonts w:ascii="宋体" w:hAnsi="宋体" w:eastAsia="宋体" w:cs="宋体"/>
          <w:color w:val="000"/>
          <w:sz w:val="28"/>
          <w:szCs w:val="28"/>
        </w:rPr>
        <w:t xml:space="preserve">这次全市私营个体经济工作会议就要结束了。会议开始时，罗一民同志代表市委、市政府回顾总结了去年全市私营个体经济发展的情况，对今年全市私营个体经济工作进行了部署。启东</w:t>
      </w:r>
    </w:p>
    <w:p>
      <w:pPr>
        <w:ind w:left="0" w:right="0" w:firstLine="560"/>
        <w:spacing w:before="450" w:after="450" w:line="312" w:lineRule="auto"/>
      </w:pPr>
      <w:r>
        <w:rPr>
          <w:rFonts w:ascii="宋体" w:hAnsi="宋体" w:eastAsia="宋体" w:cs="宋体"/>
          <w:color w:val="000"/>
          <w:sz w:val="28"/>
          <w:szCs w:val="28"/>
        </w:rPr>
        <w:t xml:space="preserve">等3家单位在会上介绍了经验。市委、市政府在对2025年度在推进全市私营个体经济发展中作出贡献、工作成效比较明显的10个先进集体进行了表彰。考虑到春节前后市委、市政府已对全市经济工作、对外开放工作、工业经济工作、农村工作进行了全面的部署，所以这次会议只开半天时间。会议时间虽短，但内容十分重要。希望大家回去以后认真贯彻落实好会议精神，全社会动员，以更大的气魄、更扎实的措施，推进全市私营个体经济的快速发展，使私营个体经济在实现南通在苏中率先崛起的战略目标中发挥更积极的作用。会议结束前，我再讲3点意见。</w:t>
      </w:r>
    </w:p>
    <w:p>
      <w:pPr>
        <w:ind w:left="0" w:right="0" w:firstLine="560"/>
        <w:spacing w:before="450" w:after="450" w:line="312" w:lineRule="auto"/>
      </w:pPr>
      <w:r>
        <w:rPr>
          <w:rFonts w:ascii="宋体" w:hAnsi="宋体" w:eastAsia="宋体" w:cs="宋体"/>
          <w:color w:val="000"/>
          <w:sz w:val="28"/>
          <w:szCs w:val="28"/>
        </w:rPr>
        <w:t xml:space="preserve">一、坚定信心，把握机遇，进一步增强新形势下加快发展私营个体经济的重要性和紧迫性</w:t>
      </w:r>
    </w:p>
    <w:p>
      <w:pPr>
        <w:ind w:left="0" w:right="0" w:firstLine="560"/>
        <w:spacing w:before="450" w:after="450" w:line="312" w:lineRule="auto"/>
      </w:pPr>
      <w:r>
        <w:rPr>
          <w:rFonts w:ascii="宋体" w:hAnsi="宋体" w:eastAsia="宋体" w:cs="宋体"/>
          <w:color w:val="000"/>
          <w:sz w:val="28"/>
          <w:szCs w:val="28"/>
        </w:rPr>
        <w:t xml:space="preserve">“九五”期间，我市私营个体经济取得了长足发展。无论是总量规模、运行质量，还是发展势头，都呈现出可喜的局面。实践证明，私营个体经济在扩大经济总量、增加就业、繁荣市场、提高人民生活水平等方面，日益发挥着重要的作用，已经成为推动社会生产力发展的重要力量。面对新世纪国际国内加快发展、竞争激烈的新形势，我们要再造发展的新优势，必须适应社会生产力发展的客观要求，继续解放思想，更新观念，加大力度，扎实工作，把私营个体经济的发展推向新的阶段。</w:t>
      </w:r>
    </w:p>
    <w:p>
      <w:pPr>
        <w:ind w:left="0" w:right="0" w:firstLine="560"/>
        <w:spacing w:before="450" w:after="450" w:line="312" w:lineRule="auto"/>
      </w:pPr>
      <w:r>
        <w:rPr>
          <w:rFonts w:ascii="宋体" w:hAnsi="宋体" w:eastAsia="宋体" w:cs="宋体"/>
          <w:color w:val="000"/>
          <w:sz w:val="28"/>
          <w:szCs w:val="28"/>
        </w:rPr>
        <w:t xml:space="preserve">第一，大力发展私营个体经济是适应市情特点，进一步挖掘发展潜力、拓宽发展空间的需要。我市人多地少，农村人口占比高，提高人均gdp水平的压力在农村，潜力也在农村。提高农村人均gdp水平，必须大力发展私营个体经济。目前，私营个体经济在农村的占比已达到50%左右，但与广东、浙江等地相比，我市私营个体经济总量不大，比重偏低；产品和产业档次不高，竞争力不强；大多数私营企业技术装备落后，管理水平不高。这些差距表明，我市私营个体经济的潜力还远远没有发挥出来。“十五”期间，全市经济的快速发展特别是产品、产业层次的不断提升，将为私营个体经济提供更大的舞台。随着经济结构调整步伐的加快和国有企业改革的深化，国有资本正加快从一般性竞争行业中退出，为私营个体经济腾出了更为广阔的天地。同时，私营经济的快速发展，对于推进全市的工业化、城市化都有着举足轻重的作用。经济发展相对落后的县（市）可以通过发展私营个体经济加快地方经济发展的步伐，缩小差距；经济发展较快的县（市），可以通过发展私营个体经济，加快现代化发展进程，再上新台阶。富民是强市的基础。只有大力发展私营个体经济，才能加速农村剩余劳动力的转移和增加城市的就业岗位，提高城乡人民的生活水平，促进经济增长方式的转变，推进建设宽裕型小康社会的进程。</w:t>
      </w:r>
    </w:p>
    <w:p>
      <w:pPr>
        <w:ind w:left="0" w:right="0" w:firstLine="560"/>
        <w:spacing w:before="450" w:after="450" w:line="312" w:lineRule="auto"/>
      </w:pPr>
      <w:r>
        <w:rPr>
          <w:rFonts w:ascii="宋体" w:hAnsi="宋体" w:eastAsia="宋体" w:cs="宋体"/>
          <w:color w:val="000"/>
          <w:sz w:val="28"/>
          <w:szCs w:val="28"/>
        </w:rPr>
        <w:t xml:space="preserve">第二，大力发展私营个体经济，是实现南通在苏中率先崛起的重要途径。南通实现在苏中地区率先崛起，这既是省委、省政府的要求，也是全市人民的共同期盼，更是由南通曾经拥有过的历史地位和目前在苏中所处的位次所决定的。要实现在苏中率先崛起，必须把握世纪之初经济阶段性变化的新特征，着力增创经济发展的新优势。进入新世纪，经济增长的微观主体以多种所有制企业共同发展为特征，私营个体经济发展成为推动区域经济增长的主流经济。目前，广东、浙江等经济发达地区非公有制经济已占到地方经济总量的90%以上。我省苏、锡、常地区私营企业的发展突飞猛进，盐城、淮阴等地的私营个体经济发展后来居上，在某些方面已处在全省领先水平。前几年我市私营个体经济的快速发展，很大程度上是通过企业改制和量的扩张实现的，对这一增长速度不能盲目乐观。目前，我市私营个体经济占全市gdp的比重只有30%，与发达地区的差距较大。因此，要实现我市在苏中率先崛起，实现两个全面提升，必须紧紧依托加快发展私营个体经济这个目标，迅速提高私营个体经济在全市gdp中的比重。</w:t>
      </w:r>
    </w:p>
    <w:p>
      <w:pPr>
        <w:ind w:left="0" w:right="0" w:firstLine="560"/>
        <w:spacing w:before="450" w:after="450" w:line="312" w:lineRule="auto"/>
      </w:pPr>
      <w:r>
        <w:rPr>
          <w:rFonts w:ascii="宋体" w:hAnsi="宋体" w:eastAsia="宋体" w:cs="宋体"/>
          <w:color w:val="000"/>
          <w:sz w:val="28"/>
          <w:szCs w:val="28"/>
        </w:rPr>
        <w:t xml:space="preserve">第三，大力发展私营个体经济，我市具有明显的优势和良好的条件。改革开放以来，在各级党委、政府的领导下，我市非公有制经济发展步伐较快，在经济和社会生活中发挥着日益重要的作用。近年来，通过深入学习贯彻党的十五大和十五届五中全会精神，全市上下对发展私营个体经济认识有了较大提高。市委、市政府对发展私营个体经济高度重视，先后制定了一系列政策措施。经过多年的发展，我市私营个体经济已经形成总量逐年增长、规模不断扩大、结构逐步改善的新格局，呈现出良好的发展态势。“九五”期间，全市私营个体经济年均增幅达 %，超过全市经济的平均速度，上交税收已超过全市工商税收的%。发展水平也在不断提高，涌现出一批科技型、外向型和规模型的私营企业。全市现有民营科技企业 户，有家通过iso9000系列质量认证体系认证；出口创汇企业 户，集团公司户，正在逐步形成规模优势。这些，都为私营个体经济在新世纪之初的更大发展打下了良好的基础。还应该看到，我市经济比较发达，人民生活相对富裕，基础设施日趋改善，科技人才和高素质劳动力资源比较充裕，为加快发展私营个体经济提供了重要的物质技术和人才支撑。因此，各地、各部门要充分看到当前发展私营个体经济的有利条件和历史性机遇，正视我们所肩负的重要责任，抓住机遇，乘势而上，推动私营个体经济的更大发展。要把私营个体经济摆上现代化全局的战略地位，切实做到政治上放心、政策上放开、工作上放手，用80年代发展乡镇企业，90年代发展外向型经济那样一种劲头，掀起发展私营个体经济的新高潮。</w:t>
      </w:r>
    </w:p>
    <w:p>
      <w:pPr>
        <w:ind w:left="0" w:right="0" w:firstLine="560"/>
        <w:spacing w:before="450" w:after="450" w:line="312" w:lineRule="auto"/>
      </w:pPr>
      <w:r>
        <w:rPr>
          <w:rFonts w:ascii="宋体" w:hAnsi="宋体" w:eastAsia="宋体" w:cs="宋体"/>
          <w:color w:val="000"/>
          <w:sz w:val="28"/>
          <w:szCs w:val="28"/>
        </w:rPr>
        <w:t xml:space="preserve">二、明确发展定位，理清思路，努力实现私营个体经济持续快速健康发展</w:t>
      </w:r>
    </w:p>
    <w:p>
      <w:pPr>
        <w:ind w:left="0" w:right="0" w:firstLine="560"/>
        <w:spacing w:before="450" w:after="450" w:line="312" w:lineRule="auto"/>
      </w:pPr>
      <w:r>
        <w:rPr>
          <w:rFonts w:ascii="宋体" w:hAnsi="宋体" w:eastAsia="宋体" w:cs="宋体"/>
          <w:color w:val="000"/>
          <w:sz w:val="28"/>
          <w:szCs w:val="28"/>
        </w:rPr>
        <w:t xml:space="preserve">“十五”是我市推进经济结构战略性调整的重要时期，也是私营个体经济加快发展的关键时期。适应新形势的要求，我们必须确立今后一段时期私营个体经济的发展定位：“十五”期间要努力把私营个体经济培育成推动我市国民经济发展的主流经济。其主要内涵是：通过发展和提升，要努力使私营个体经济成为调整优化经济结构的主导力量，成为国有集体企业改革的主要推动力量，成为实现富民强市目标的最有效途径。围绕私营个体经济发展定位，我们要进一步理清发展思路，努力促进私营个体经济快速发展。</w:t>
      </w:r>
    </w:p>
    <w:p>
      <w:pPr>
        <w:ind w:left="0" w:right="0" w:firstLine="560"/>
        <w:spacing w:before="450" w:after="450" w:line="312" w:lineRule="auto"/>
      </w:pPr>
      <w:r>
        <w:rPr>
          <w:rFonts w:ascii="宋体" w:hAnsi="宋体" w:eastAsia="宋体" w:cs="宋体"/>
          <w:color w:val="000"/>
          <w:sz w:val="28"/>
          <w:szCs w:val="28"/>
        </w:rPr>
        <w:t xml:space="preserve">（一）立足于扩大对国民经济的贡献份额，全面推进，加速发展。发展是硬道理。“十五”时期，我市私营个体经济发展得怎么样，直接关系到能否实现南通在苏中率先崛起，能否实现全面提升南通在省内和全国沿海开放城市中地位的目标。根据我市私营个体经济的发展现状和国民经济加快发展的要求，我们提出的预测性目标是，要充分利用这一有利的转型期加快发展，到“十五”期末，全市私营个体经济增加值在gdp中的比重要达到50%以上。实现这个目标，必须坚持全方位、宽领域发展私营个体经济的路子。“十五”期间，私营个体经济要突出重点，向</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产业的各项领域和行业全面推进，努力实现新的跨越。加快与农业产业化相结合的步伐。围绕农村建设宽裕型小康社会和农业产业化经营，大力发展规模种植业、养殖业、农副产品加工业，培育私营个体大户。要抓住农业富余劳动力向</w:t>
      </w:r>
    </w:p>
    <w:p>
      <w:pPr>
        <w:ind w:left="0" w:right="0" w:firstLine="560"/>
        <w:spacing w:before="450" w:after="450" w:line="312" w:lineRule="auto"/>
      </w:pPr>
      <w:r>
        <w:rPr>
          <w:rFonts w:ascii="宋体" w:hAnsi="宋体" w:eastAsia="宋体" w:cs="宋体"/>
          <w:color w:val="000"/>
          <w:sz w:val="28"/>
          <w:szCs w:val="28"/>
        </w:rPr>
        <w:t xml:space="preserve">二、三产业转移的有利时机，发展壮大农村非农产业。要抓住城市化进程加快发展的有利时机，以完善城市服务功能为重点，进一步扩大私营个体经济在传统三产中的份额。要积极鼓励发展私营工业企业。加快传统的纺织、服装、轻工企业的技术改造，加大资金投入，提高科技含量，促进产业升级。要鼓励私营个体企业向电子、精细化工、新材料等新兴产业领域进军。充分利用我市交通日益改善的有利条件，引导私营个体企业进入仓储和物流业。</w:t>
      </w:r>
    </w:p>
    <w:p>
      <w:pPr>
        <w:ind w:left="0" w:right="0" w:firstLine="560"/>
        <w:spacing w:before="450" w:after="450" w:line="312" w:lineRule="auto"/>
      </w:pPr>
      <w:r>
        <w:rPr>
          <w:rFonts w:ascii="宋体" w:hAnsi="宋体" w:eastAsia="宋体" w:cs="宋体"/>
          <w:color w:val="000"/>
          <w:sz w:val="28"/>
          <w:szCs w:val="28"/>
        </w:rPr>
        <w:t xml:space="preserve">要积极支持私营个体企业在经济结构调整中发挥积极作用。紧紧抓住全市国有经济布局战略性调整和国有企业战略性改组的机遇，努力寻找“国退”与“民进”的最佳结合点。要努力营造鼓励和促进私营个体经济参与国有企业改革的良好氛围，积极引导私营个体经济和社会法人资本参与国有集体企业改革调整，或收购、兼并国有集体企业，或通过参股、控股方式发展混合型经济从而壮大经济规模，实现低成本、高效率扩张。继续鼓励经营者或经营层控股，将中小型国有集体企业改制为个人资本为主的私营企业。认真研究国有、集体经济与私营个体经济的互补性，在深化改革上求突破，按照自愿、平等、互利的原则，通过多种形式，推动多种所有制经济在产权上联合，机制上对接，经营方式上取长补短，实现投资主体多元化和经营方式多样化。</w:t>
      </w:r>
    </w:p>
    <w:p>
      <w:pPr>
        <w:ind w:left="0" w:right="0" w:firstLine="560"/>
        <w:spacing w:before="450" w:after="450" w:line="312" w:lineRule="auto"/>
      </w:pPr>
      <w:r>
        <w:rPr>
          <w:rFonts w:ascii="宋体" w:hAnsi="宋体" w:eastAsia="宋体" w:cs="宋体"/>
          <w:color w:val="000"/>
          <w:sz w:val="28"/>
          <w:szCs w:val="28"/>
        </w:rPr>
        <w:t xml:space="preserve">（二）立足于增强国际国内竞争力，着力提升档次，扩大规模。私营个体经济的单体实力不强，整体规模偏小，是我市与先进地区的一个较大差距。当前，在市场竞争越来越激烈的情况下，私营个体经济要取得比其它所有制更快、更好的发展，必须依靠技术进步开拓市场，扩大生产和经营，因势利导，因地制宜，推动私营个体经济上规模、上水平，在参与国内外市场竞争中发展壮大。</w:t>
      </w:r>
    </w:p>
    <w:p>
      <w:pPr>
        <w:ind w:left="0" w:right="0" w:firstLine="560"/>
        <w:spacing w:before="450" w:after="450" w:line="312" w:lineRule="auto"/>
      </w:pPr>
      <w:r>
        <w:rPr>
          <w:rFonts w:ascii="宋体" w:hAnsi="宋体" w:eastAsia="宋体" w:cs="宋体"/>
          <w:color w:val="000"/>
          <w:sz w:val="28"/>
          <w:szCs w:val="28"/>
        </w:rPr>
        <w:t xml:space="preserve">要鼓励私营个体经济走科技创新道路。21世纪的竞争归根结底是科技和人才的竞争。引导私营个体经济走技术创新道路，是全面提升整体素质和发展水平的根本途径。要引导广大私营个体企业走科技型的发展路子，切实加强技术开发，努力推进产学研联合，加快开发一批具有自主知识产权的技术和产品，鼓励支持在职科技人员通过自我创办企业、承包或租赁国有集体企业以及到私营企业兼职等方式，培育一批有影响的民营科技企业家，发展一批民营科技企业。要加大对民营科技企业的政策扶持力度，在成果转化、融资等方面千方百计帮助他们解决发展中的困难。要加快有利于民营科技企业发展的人才市场建设，积极为民营科技企业培养、留住、引进人才提供配套服务。鼓励大中专毕业生受聘于民营科技企业，大力吸引海外留学人员回国创业。加快建立以企业为主体的技术创新体系，充分利用高新技术创业服务中心，强化其“孵化器”的功能，加速科技成果转化。要加快风险投资体系建设，鼓励和支持技术创新业绩突出的民营科技企业到创业板上市。</w:t>
      </w:r>
    </w:p>
    <w:p>
      <w:pPr>
        <w:ind w:left="0" w:right="0" w:firstLine="560"/>
        <w:spacing w:before="450" w:after="450" w:line="312" w:lineRule="auto"/>
      </w:pPr>
      <w:r>
        <w:rPr>
          <w:rFonts w:ascii="宋体" w:hAnsi="宋体" w:eastAsia="宋体" w:cs="宋体"/>
          <w:color w:val="000"/>
          <w:sz w:val="28"/>
          <w:szCs w:val="28"/>
        </w:rPr>
        <w:t xml:space="preserve">要鼓励私营个体经济发展规模经济。要在注意量的迅速扩张的同时，把更多的注意力集中在做大、做强一批私营企业集团上。要采取多种形式调动民间资本，加大投大，鼓励跨地区、跨行业、跨所有制的兼并联合。在资本积累过程中既要注重有形资产的扩张，又要注重无形资产的积累，努力形成一批国内知名、品牌较响、实力雄厚的私营企业集团。要学习借鉴外地的先进成功经验，以市场为依托，实现市场与产业的互动，做大做强私营企业。要选择一批市场前景好、科技含量高、带动作用强的私营个体企业作为重点对象，从多方面进行帮扶，促进其迅速壮大。到“十五”期末，努力形成一大批市场占有率高、产品质量好、有较高知名度的私营企业群体，使之成为我市经济发展骨干和支柱企业。</w:t>
      </w:r>
    </w:p>
    <w:p>
      <w:pPr>
        <w:ind w:left="0" w:right="0" w:firstLine="560"/>
        <w:spacing w:before="450" w:after="450" w:line="312" w:lineRule="auto"/>
      </w:pPr>
      <w:r>
        <w:rPr>
          <w:rFonts w:ascii="宋体" w:hAnsi="宋体" w:eastAsia="宋体" w:cs="宋体"/>
          <w:color w:val="000"/>
          <w:sz w:val="28"/>
          <w:szCs w:val="28"/>
        </w:rPr>
        <w:t xml:space="preserve">要推动私营个体经济参与国际市场竞争。近年来，经济全球化趋势进一步加快，这是世界经济和科技发展的必然结果。私营个体经济要实现大规模、高水平的发展，必须充分利用两个市场、两种资源，在更大范围、更深层次上参与国际竞争。要鼓励有条件的企业从事外经贸业务，扩大出口。积极组织私营企业参加境内外各种展销会、洽谈会、博览会，为企业开拓国际市场创造更多的机会。鼓励私营企业积极有效地利用外资，兴办中外合资合作企业，支持符合条件的私营企业投资项目使用国际金融组织贷款和国际商业银行贷款。引导有实力的私营企业“走出去”，开展加工贸易、服务贸易、劳务合作和国际科技经贸活动。</w:t>
      </w:r>
    </w:p>
    <w:p>
      <w:pPr>
        <w:ind w:left="0" w:right="0" w:firstLine="560"/>
        <w:spacing w:before="450" w:after="450" w:line="312" w:lineRule="auto"/>
      </w:pPr>
      <w:r>
        <w:rPr>
          <w:rFonts w:ascii="宋体" w:hAnsi="宋体" w:eastAsia="宋体" w:cs="宋体"/>
          <w:color w:val="000"/>
          <w:sz w:val="28"/>
          <w:szCs w:val="28"/>
        </w:rPr>
        <w:t xml:space="preserve">（三）立足于长远发展，不断增强活力，提高素质。经营行为短期化，是影响我市私营个体企业做大、做强的重要原因。要从立足长远的高度，积极引导私营个体经济增强内在活力，提高整体素质。要重点围绕以下3个方面做文章。一是着力推进机制创新。产权明晰、机制灵活是私营个体企业与生俱来的优势。但是，引导私营个体企业加快制度创新步伐，营造新的机制优势，特别是要把股份制改造、发展混合型经济作为制度创新的主要目标模式，促进企业由个人业主制向企业的法人制过渡，并在此基础上建立和完善企业内部决策、经营和监督机制，从而保证私营个体企业治理结构朝着规范化方面发展，原有的机制优势得到更充分的发挥。要引导私营个体企业进一步完善面向市场的内部运行机制，跳出地缘发展的模式，在更广的范围内组织生产要素，开辟产品市场，拓宽发展空间。二是不断加强内部管理。要引导私营个体企业跳出家庭式、经验型管理的圈子，在全社会范围内择用人才，特别是要吸引具有现代企业管理知识和经验的人才到私营企业工作，使企业内部管理逐步向规范化、科学化方向发展。引导规模较大的私营企业组建股份有限公司和有限责任公司，建立健全法人治理结构，逐步实行企业决策层、经理层和监督层三权分设，促使私营个体企业由经验型决策转变为董事会集体讨论决策。引导私营个体企业建章立制，自觉运用法律规范个人和企业行为，做到自尊、自律、自爱、自重，学法、知法、懂法、守法。三是全面提高经营者和职工队伍素质。要引导私营个体业主树立正确的经营思想和良好的职业道德，克服经营活动中的消极面，依法经营，诚实守信，树立良好的声誉。要组织开展行之有效的培训咨询等活动，引导私营个体企业主加强学习，改善知识结构，提高经营管理水平。要在私营个体经济中广泛开展“致富思源、富而思进”教育活动，大力弘扬贡献国家、服务社会、扶贫济困、热情支持公益事业的精神，培养有理想、有道德、有作为的新一代私营企业家。积极探索在私营企业中开展党建工作的有效途径，符合条件的私营企业都要建立党组织、工会、共青团等群众组织，并充分发挥其作用。</w:t>
      </w:r>
    </w:p>
    <w:p>
      <w:pPr>
        <w:ind w:left="0" w:right="0" w:firstLine="560"/>
        <w:spacing w:before="450" w:after="450" w:line="312" w:lineRule="auto"/>
      </w:pPr>
      <w:r>
        <w:rPr>
          <w:rFonts w:ascii="宋体" w:hAnsi="宋体" w:eastAsia="宋体" w:cs="宋体"/>
          <w:color w:val="000"/>
          <w:sz w:val="28"/>
          <w:szCs w:val="28"/>
        </w:rPr>
        <w:t xml:space="preserve">三、强化领导，精心组织，为私营个体经济发展提供强有力保障</w:t>
      </w:r>
    </w:p>
    <w:p>
      <w:pPr>
        <w:ind w:left="0" w:right="0" w:firstLine="560"/>
        <w:spacing w:before="450" w:after="450" w:line="312" w:lineRule="auto"/>
      </w:pPr>
      <w:r>
        <w:rPr>
          <w:rFonts w:ascii="宋体" w:hAnsi="宋体" w:eastAsia="宋体" w:cs="宋体"/>
          <w:color w:val="000"/>
          <w:sz w:val="28"/>
          <w:szCs w:val="28"/>
        </w:rPr>
        <w:t xml:space="preserve">推进新世纪私营个体经济的加快发展，我们必须坚持以江总书记“三个代表”重要思想为指导，从再造我市新世纪发展优势、加快富民强市步伐的高度，充分认识发展私营个体经济的战略意义，形成整体推进的合力，为私营个体经济的加快发展提供强有力的保障。</w:t>
      </w:r>
    </w:p>
    <w:p>
      <w:pPr>
        <w:ind w:left="0" w:right="0" w:firstLine="560"/>
        <w:spacing w:before="450" w:after="450" w:line="312" w:lineRule="auto"/>
      </w:pPr>
      <w:r>
        <w:rPr>
          <w:rFonts w:ascii="宋体" w:hAnsi="宋体" w:eastAsia="宋体" w:cs="宋体"/>
          <w:color w:val="000"/>
          <w:sz w:val="28"/>
          <w:szCs w:val="28"/>
        </w:rPr>
        <w:t xml:space="preserve">一要提高组织领导程度。各级党委、政府要把私营个体经济纳入国民经济发展的整体规划，把私营个体经济的主要指标纳入本地目标管理。要建立完善领导负责制和目标考核责任制。各级主要领导要亲自过问，分管领导要具体负责，其他领导要积极协助，齐抓共管。各级私营个体经济工作领导小组要充分发挥组织、领导、协调、服务的职能，及时研究解决私营个体经济发展中遇到的重大问题，不断制订、完善推进私营个体经济加快发展的政策和措施。</w:t>
      </w:r>
    </w:p>
    <w:p>
      <w:pPr>
        <w:ind w:left="0" w:right="0" w:firstLine="560"/>
        <w:spacing w:before="450" w:after="450" w:line="312" w:lineRule="auto"/>
      </w:pPr>
      <w:r>
        <w:rPr>
          <w:rFonts w:ascii="宋体" w:hAnsi="宋体" w:eastAsia="宋体" w:cs="宋体"/>
          <w:color w:val="000"/>
          <w:sz w:val="28"/>
          <w:szCs w:val="28"/>
        </w:rPr>
        <w:t xml:space="preserve">二要营造良好的发展环境。要大力改善政策环境。进一步加大政策扶持力度，为私营个体经济创造与其它所有制经济公平竞争的条件。重点解决好私营个体经济发展中在土地征用、项目审批、用水用电、进出口经营权、税收负担等方面的公平待遇问题。采取相关配套政策，为私营个体经济的融资、投资和产权交易创造便利条件，将积极的财政政策与鼓励促进私营个体经济发展的体制创新结合起来，促进其发展壮大。要大力改善服务环境。各级政府要进一步解放思想，更新观念，转变职能，为私营个体经济的发展提供良好的服务环境。积极为私营个体经济提供政策咨询、市场信息、资产评估、财务分析、人员培训和技术服务等全方位、高质量的服务。进一步简化审批手续，提高办事效率，逐步推行“工商受理、抄告相关、同步审批、限时反馈”的并联审批制度，集中会办协商，减少报批环节。有条件的地方应设立审批“一条龙”或一个窗口服务，提高办事效率。要大力改善法制环境。切实保护私营个体企业的合法权益。规范收费，坚决制止乱罚款、乱收费、乱摊派的“三乱”现象。对一些虽有政策规定，但已明显不合理、制约发展的收费也要认真清理取消。进一步完善保护私营个体经济发展的举报、公示和巡查制度，及时受理私营个体经济的投诉举报。</w:t>
      </w:r>
    </w:p>
    <w:p>
      <w:pPr>
        <w:ind w:left="0" w:right="0" w:firstLine="560"/>
        <w:spacing w:before="450" w:after="450" w:line="312" w:lineRule="auto"/>
      </w:pPr>
      <w:r>
        <w:rPr>
          <w:rFonts w:ascii="宋体" w:hAnsi="宋体" w:eastAsia="宋体" w:cs="宋体"/>
          <w:color w:val="000"/>
          <w:sz w:val="28"/>
          <w:szCs w:val="28"/>
        </w:rPr>
        <w:t xml:space="preserve">三要狠抓各项政策的落实。围绕促进私营个体经济的发展，国家、省和市先后出台了一系列政策措施，这些政策我市私营个体经济的发展起到了较大的推动和促进作用。可以说，现在私营个体经济发展的政策“壁垒”已大为减弱，关键在于政策的落实到位。各级领导要认真学习和准确把握已有的扶持鼓励私营个体经济发展的一系列政策的内涵，提高执行政策的水平。各部门要进一步增强执行政策的自觉性。有关部门要对现有的一系列扶持私营个体经济发展的政策进行一项梳理和排队，从大局着眼，摒弃狭隘的部门利益观念，克服和杜绝政策执行过程中的“肠梗阻”现象，提高政策落实到位率。要加大对政策执行情况的检查力度。对在执行政策中的不良倾向要予以查处，切实维护政策的权威性。</w:t>
      </w:r>
    </w:p>
    <w:p>
      <w:pPr>
        <w:ind w:left="0" w:right="0" w:firstLine="560"/>
        <w:spacing w:before="450" w:after="450" w:line="312" w:lineRule="auto"/>
      </w:pPr>
      <w:r>
        <w:rPr>
          <w:rFonts w:ascii="宋体" w:hAnsi="宋体" w:eastAsia="宋体" w:cs="宋体"/>
          <w:color w:val="000"/>
          <w:sz w:val="28"/>
          <w:szCs w:val="28"/>
        </w:rPr>
        <w:t xml:space="preserve">四要形成强有力的舆论氛围。从我市私营个体经济发展的现状来看，最大的障碍还是思想障碍，最大的瓶颈还是思维的瓶颈。思想不解放，发展的手脚就难以放开；观念不更新，发展的局面就难有大的突破。为此，在发展私营个体经济问题上，必须以坚持“三个有利于”为根本标准，在全市范围内再开展一次思想大解放。新闻单位要大力宣传党的有关方针政策，宣传私营个体经济的重要地位和作用，宣传各地加快发展私营个体经济的新举措、新成绩、新经验，以及私营、个体经济发展中的先进典型，扩大社会影响。对于阻碍私营个体经济发展的人和事，要给予曝光批评，发挥舆论监督作用，在全社会形成理解、关心、支持、参与私营个体经济发展的共识。</w:t>
      </w:r>
    </w:p>
    <w:p>
      <w:pPr>
        <w:ind w:left="0" w:right="0" w:firstLine="560"/>
        <w:spacing w:before="450" w:after="450" w:line="312" w:lineRule="auto"/>
      </w:pPr>
      <w:r>
        <w:rPr>
          <w:rFonts w:ascii="宋体" w:hAnsi="宋体" w:eastAsia="宋体" w:cs="宋体"/>
          <w:color w:val="000"/>
          <w:sz w:val="28"/>
          <w:szCs w:val="28"/>
        </w:rPr>
        <w:t xml:space="preserve">同志们，加快发展私营个体经济是时代的要求，是历史赋予我们的重大任务。我们要进一步解放思想，统一认识，把握重点，狠抓落实，为实现南通在苏中率先崛起，全面提升南通在省内和全国首批沿海开放城市中的地位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2026-11-08T05:28:30+08:00</dcterms:created>
  <dcterms:modified xsi:type="dcterms:W3CDTF">2026-11-08T05:28:30+08:00</dcterms:modified>
</cp:coreProperties>
</file>

<file path=docProps/custom.xml><?xml version="1.0" encoding="utf-8"?>
<Properties xmlns="http://schemas.openxmlformats.org/officeDocument/2006/custom-properties" xmlns:vt="http://schemas.openxmlformats.org/officeDocument/2006/docPropsVTypes"/>
</file>