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xx局党委中心组理论学习计划</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局党委中心组理论学习计划为认真贯彻落实党委中心组学习制度，不断提高领导干部理论素养、党性修养和决策水平，结合队伍实际，制定2024年度党委理论学习中心组学习计划。一、指导思想贯彻习近平新时代中国特色社会主义思想，切实增强“四个意识”、坚...</w:t>
      </w:r>
    </w:p>
    <w:p>
      <w:pPr>
        <w:ind w:left="0" w:right="0" w:firstLine="560"/>
        <w:spacing w:before="450" w:after="450" w:line="312" w:lineRule="auto"/>
      </w:pPr>
      <w:r>
        <w:rPr>
          <w:rFonts w:ascii="黑体" w:hAnsi="黑体" w:eastAsia="黑体" w:cs="黑体"/>
          <w:color w:val="000000"/>
          <w:sz w:val="36"/>
          <w:szCs w:val="36"/>
          <w:b w:val="1"/>
          <w:bCs w:val="1"/>
        </w:rPr>
        <w:t xml:space="preserve">xx局党委中心组理论学习计划</w:t>
      </w:r>
    </w:p>
    <w:p>
      <w:pPr>
        <w:ind w:left="0" w:right="0" w:firstLine="560"/>
        <w:spacing w:before="450" w:after="450" w:line="312" w:lineRule="auto"/>
      </w:pPr>
      <w:r>
        <w:rPr>
          <w:rFonts w:ascii="宋体" w:hAnsi="宋体" w:eastAsia="宋体" w:cs="宋体"/>
          <w:color w:val="000"/>
          <w:sz w:val="28"/>
          <w:szCs w:val="28"/>
        </w:rPr>
        <w:t xml:space="preserve">为认真贯彻落实党委中心组学习制度，不断提高领导干部理论素养、党性修养和决策水平，结合队伍实际，制定2025年度党委理论学习中心组学习计划。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习近平新时代中国特色社会主义思想，切实增强“四个意识”、坚定“四个自信”、做到“两个维护”，始终在思想上政治上行动上同以习近平同志为核心的党中央保持高度一致。紧跟理论创新成果、紧贴形势任务变化、紧盯改革发展需要，弘扬理论联系实际学风、优化知识结构、丰富知识储备，着力提高政治素养、理论素养、战略素养、业务素养和科技素养，切实增强履行职能使命和带领队伍完成各项任务的能力，确保学习成果指导工作实践。</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第一专题：学习习近平总书记系列重要讲话精神</w:t>
      </w:r>
    </w:p>
    <w:p>
      <w:pPr>
        <w:ind w:left="0" w:right="0" w:firstLine="560"/>
        <w:spacing w:before="450" w:after="450" w:line="312" w:lineRule="auto"/>
      </w:pPr>
      <w:r>
        <w:rPr>
          <w:rFonts w:ascii="宋体" w:hAnsi="宋体" w:eastAsia="宋体" w:cs="宋体"/>
          <w:color w:val="000"/>
          <w:sz w:val="28"/>
          <w:szCs w:val="28"/>
        </w:rPr>
        <w:t xml:space="preserve">学习目标：坚持读原著、学原文、悟原理，跟进学习习近平总书记最新重要讲话，切实学懂弄通做实、学深悟透用活，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w:t>
      </w:r>
    </w:p>
    <w:p>
      <w:pPr>
        <w:ind w:left="0" w:right="0" w:firstLine="560"/>
        <w:spacing w:before="450" w:after="450" w:line="312" w:lineRule="auto"/>
      </w:pPr>
      <w:r>
        <w:rPr>
          <w:rFonts w:ascii="宋体" w:hAnsi="宋体" w:eastAsia="宋体" w:cs="宋体"/>
          <w:color w:val="000"/>
          <w:sz w:val="28"/>
          <w:szCs w:val="28"/>
        </w:rPr>
        <w:t xml:space="preserve">政治上有新升华，更加自觉地用习近平新时代中国特色社会主义思想武装头脑、指导实践、推动工作。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学习资料：习近平总书记系列重要讲话及重要指示精神，《习近平谈治国理政(第四卷)》。</w:t>
      </w:r>
    </w:p>
    <w:p>
      <w:pPr>
        <w:ind w:left="0" w:right="0" w:firstLine="560"/>
        <w:spacing w:before="450" w:after="450" w:line="312" w:lineRule="auto"/>
      </w:pPr>
      <w:r>
        <w:rPr>
          <w:rFonts w:ascii="宋体" w:hAnsi="宋体" w:eastAsia="宋体" w:cs="宋体"/>
          <w:color w:val="000"/>
          <w:sz w:val="28"/>
          <w:szCs w:val="28"/>
        </w:rPr>
        <w:t xml:space="preserve">第二专题：学习贯彻党的XX大精神</w:t>
      </w:r>
    </w:p>
    <w:p>
      <w:pPr>
        <w:ind w:left="0" w:right="0" w:firstLine="560"/>
        <w:spacing w:before="450" w:after="450" w:line="312" w:lineRule="auto"/>
      </w:pPr>
      <w:r>
        <w:rPr>
          <w:rFonts w:ascii="宋体" w:hAnsi="宋体" w:eastAsia="宋体" w:cs="宋体"/>
          <w:color w:val="000"/>
          <w:sz w:val="28"/>
          <w:szCs w:val="28"/>
        </w:rPr>
        <w:t xml:space="preserve">学习目标：深入学习掌握党的XX大提出的新思想、新观点、新论断、新任务、新举措，正确运用党的XX大精神指导推动基层工作和经济建设。跟进学习国务院、自治区党委有关学习贯彻党的XX大精神的部署要求，中央主流媒体关于党的XX大的重要报道和社论，不断增强“四个意识”，确保绝对忠诚、绝对纯洁、绝对可靠，切实将党的XX大精神宣贯工作抓紧抓好、抓出实效。</w:t>
      </w:r>
    </w:p>
    <w:p>
      <w:pPr>
        <w:ind w:left="0" w:right="0" w:firstLine="560"/>
        <w:spacing w:before="450" w:after="450" w:line="312" w:lineRule="auto"/>
      </w:pPr>
      <w:r>
        <w:rPr>
          <w:rFonts w:ascii="宋体" w:hAnsi="宋体" w:eastAsia="宋体" w:cs="宋体"/>
          <w:color w:val="000"/>
          <w:sz w:val="28"/>
          <w:szCs w:val="28"/>
        </w:rPr>
        <w:t xml:space="preserve">学习资料：中国共产党第二十次全国代表大会公报。</w:t>
      </w:r>
    </w:p>
    <w:p>
      <w:pPr>
        <w:ind w:left="0" w:right="0" w:firstLine="560"/>
        <w:spacing w:before="450" w:after="450" w:line="312" w:lineRule="auto"/>
      </w:pPr>
      <w:r>
        <w:rPr>
          <w:rFonts w:ascii="宋体" w:hAnsi="宋体" w:eastAsia="宋体" w:cs="宋体"/>
          <w:color w:val="000"/>
          <w:sz w:val="28"/>
          <w:szCs w:val="28"/>
        </w:rPr>
        <w:t xml:space="preserve">第三专题：深入学习贯彻反腐倡廉和作风建设有关规定</w:t>
      </w:r>
    </w:p>
    <w:p>
      <w:pPr>
        <w:ind w:left="0" w:right="0" w:firstLine="560"/>
        <w:spacing w:before="450" w:after="450" w:line="312" w:lineRule="auto"/>
      </w:pPr>
      <w:r>
        <w:rPr>
          <w:rFonts w:ascii="宋体" w:hAnsi="宋体" w:eastAsia="宋体" w:cs="宋体"/>
          <w:color w:val="000"/>
          <w:sz w:val="28"/>
          <w:szCs w:val="28"/>
        </w:rPr>
        <w:t xml:space="preserve">学习目标：通过学习充分认识党风廉政和作风建设的长期性复杂性艰巨性，牢固树立持续整改、长期整改的思想，切实把党风廉政建设和纪律作风建设紧紧抓在手上，坚持抓常、抓细、抓长，以锲而不舍、驰而不息的决心和毅力，持续努力、久久为功，形成抓党风廉政和作风建设的新常态。切实找准落实党委主体责任的着力点和关键点，建立健全党员干部不敢腐、不能腐、不想腐的监督制约机制，为促进基</w:t>
      </w:r>
    </w:p>
    <w:p>
      <w:pPr>
        <w:ind w:left="0" w:right="0" w:firstLine="560"/>
        <w:spacing w:before="450" w:after="450" w:line="312" w:lineRule="auto"/>
      </w:pPr>
      <w:r>
        <w:rPr>
          <w:rFonts w:ascii="宋体" w:hAnsi="宋体" w:eastAsia="宋体" w:cs="宋体"/>
          <w:color w:val="000"/>
          <w:sz w:val="28"/>
          <w:szCs w:val="28"/>
        </w:rPr>
        <w:t xml:space="preserve">层工作和经济建设创新发展提供坚实的政治保证和纪律保障。</w:t>
      </w:r>
    </w:p>
    <w:p>
      <w:pPr>
        <w:ind w:left="0" w:right="0" w:firstLine="560"/>
        <w:spacing w:before="450" w:after="450" w:line="312" w:lineRule="auto"/>
      </w:pPr>
      <w:r>
        <w:rPr>
          <w:rFonts w:ascii="宋体" w:hAnsi="宋体" w:eastAsia="宋体" w:cs="宋体"/>
          <w:color w:val="000"/>
          <w:sz w:val="28"/>
          <w:szCs w:val="28"/>
        </w:rPr>
        <w:t xml:space="preserve">学习资料：《习近平关于党风廉政建设和反腐败斗争论述摘编》中收录的重要讲话、文章和批示要求，中央、国务院和自治区党委关于党风廉政和作风建设的有关规定、会议精神。</w:t>
      </w:r>
    </w:p>
    <w:p>
      <w:pPr>
        <w:ind w:left="0" w:right="0" w:firstLine="560"/>
        <w:spacing w:before="450" w:after="450" w:line="312" w:lineRule="auto"/>
      </w:pPr>
      <w:r>
        <w:rPr>
          <w:rFonts w:ascii="宋体" w:hAnsi="宋体" w:eastAsia="宋体" w:cs="宋体"/>
          <w:color w:val="000"/>
          <w:sz w:val="28"/>
          <w:szCs w:val="28"/>
        </w:rPr>
        <w:t xml:space="preserve">第四专题：深入学习领会习近平关于党的百年奋斗重大成就和历史经验的重要论述。</w:t>
      </w:r>
    </w:p>
    <w:p>
      <w:pPr>
        <w:ind w:left="0" w:right="0" w:firstLine="560"/>
        <w:spacing w:before="450" w:after="450" w:line="312" w:lineRule="auto"/>
      </w:pPr>
      <w:r>
        <w:rPr>
          <w:rFonts w:ascii="宋体" w:hAnsi="宋体" w:eastAsia="宋体" w:cs="宋体"/>
          <w:color w:val="000"/>
          <w:sz w:val="28"/>
          <w:szCs w:val="28"/>
        </w:rPr>
        <w:t xml:space="preserve">学习目标：持续深化党史学习教育成果，深刻认识从建党的开天辟地，到新中国成立的改天换地，到改革开放的翻天覆地以来党和国家事业取得历史性成就、发生历史性变革，根本原因在于我们党始终坚守为中国人民谋幸福、为中华民族谋复兴的初心和使命，按照习近平总书记的新要求新部署，不忘初心，牢记使命，永不懈怠，继续前进，不断交出新时代坚持和发展中国特色社会主义的合格答卷。</w:t>
      </w:r>
    </w:p>
    <w:p>
      <w:pPr>
        <w:ind w:left="0" w:right="0" w:firstLine="560"/>
        <w:spacing w:before="450" w:after="450" w:line="312" w:lineRule="auto"/>
      </w:pPr>
      <w:r>
        <w:rPr>
          <w:rFonts w:ascii="宋体" w:hAnsi="宋体" w:eastAsia="宋体" w:cs="宋体"/>
          <w:color w:val="000"/>
          <w:sz w:val="28"/>
          <w:szCs w:val="28"/>
        </w:rPr>
        <w:t xml:space="preserve">学习资料：《党史》《新中国史》《改革开放史》《社会主义发展史》。</w:t>
      </w:r>
    </w:p>
    <w:p>
      <w:pPr>
        <w:ind w:left="0" w:right="0" w:firstLine="560"/>
        <w:spacing w:before="450" w:after="450" w:line="312" w:lineRule="auto"/>
      </w:pPr>
      <w:r>
        <w:rPr>
          <w:rFonts w:ascii="宋体" w:hAnsi="宋体" w:eastAsia="宋体" w:cs="宋体"/>
          <w:color w:val="000"/>
          <w:sz w:val="28"/>
          <w:szCs w:val="28"/>
        </w:rPr>
        <w:t xml:space="preserve">第五专题：深入学习领会党内法规制度及规范文件</w:t>
      </w:r>
    </w:p>
    <w:p>
      <w:pPr>
        <w:ind w:left="0" w:right="0" w:firstLine="560"/>
        <w:spacing w:before="450" w:after="450" w:line="312" w:lineRule="auto"/>
      </w:pPr>
      <w:r>
        <w:rPr>
          <w:rFonts w:ascii="宋体" w:hAnsi="宋体" w:eastAsia="宋体" w:cs="宋体"/>
          <w:color w:val="000"/>
          <w:sz w:val="28"/>
          <w:szCs w:val="28"/>
        </w:rPr>
        <w:t xml:space="preserve">深入学习领会习近平全面依法治国新理念新思想新战略，坚持党对全面依法治国的集中统一领导，贯彻落实党中央关于全面依法治国的决策部署。深入学习领会《中国共产党章程》《中国共产党支部工作条例(试行)》《中国共产党党和国家机关基层组织工作条例》《关于加强和改进中央和国家机关党的建设的意见》等已出台或即将出台的党内法规制度、规范文件，深刻认识党中央根据新的形势、任务和要求，对制定以及修订完善党内法规的重要意义，准确把握主要内容。通过系统深入学习，牢固树立政治意识、大局意识、核心意识、看齐意识，使党内法规、规范要求转化为日常习惯和自觉遵循，切实担负起全面从严治党政治责任，自觉抓好党内法规、规范文件的学习宣传和贯彻落实，着力增强系统治理、依法治理、综合治理、源头治理的意识和能力，推动各项规定落到实处。</w:t>
      </w:r>
    </w:p>
    <w:p>
      <w:pPr>
        <w:ind w:left="0" w:right="0" w:firstLine="560"/>
        <w:spacing w:before="450" w:after="450" w:line="312" w:lineRule="auto"/>
      </w:pPr>
      <w:r>
        <w:rPr>
          <w:rFonts w:ascii="宋体" w:hAnsi="宋体" w:eastAsia="宋体" w:cs="宋体"/>
          <w:color w:val="000"/>
          <w:sz w:val="28"/>
          <w:szCs w:val="28"/>
        </w:rPr>
        <w:t xml:space="preserve">学习资料：《中国共产党章程》《中国共产党支部工作条例(试行)》《中国共产党党和国家机关基层组织工作条例》《关于加强和改进中央和国家机关党的建设的意见》</w:t>
      </w:r>
    </w:p>
    <w:p>
      <w:pPr>
        <w:ind w:left="0" w:right="0" w:firstLine="560"/>
        <w:spacing w:before="450" w:after="450" w:line="312" w:lineRule="auto"/>
      </w:pPr>
      <w:r>
        <w:rPr>
          <w:rFonts w:ascii="宋体" w:hAnsi="宋体" w:eastAsia="宋体" w:cs="宋体"/>
          <w:color w:val="000"/>
          <w:sz w:val="28"/>
          <w:szCs w:val="28"/>
        </w:rPr>
        <w:t xml:space="preserve">第六专题：学习全国“两会”精神</w:t>
      </w:r>
    </w:p>
    <w:p>
      <w:pPr>
        <w:ind w:left="0" w:right="0" w:firstLine="560"/>
        <w:spacing w:before="450" w:after="450" w:line="312" w:lineRule="auto"/>
      </w:pPr>
      <w:r>
        <w:rPr>
          <w:rFonts w:ascii="宋体" w:hAnsi="宋体" w:eastAsia="宋体" w:cs="宋体"/>
          <w:color w:val="000"/>
          <w:sz w:val="28"/>
          <w:szCs w:val="28"/>
        </w:rPr>
        <w:t xml:space="preserve">学习目标：认真学习贯彻全国“两会”工作报告精神，中央和国务院、自治区党委有关“两会”的领导讲话和文件精神，中央主流媒体关于“两会”的重要报道和社论，深刻理解、准确把握“两会”的主题、指导思想、奋斗目标和各项工作部署，把思想统一到“两会”精神上来，把力量凝聚到实现“两会”提出的各项任务和奋斗目标上来。</w:t>
      </w:r>
    </w:p>
    <w:p>
      <w:pPr>
        <w:ind w:left="0" w:right="0" w:firstLine="560"/>
        <w:spacing w:before="450" w:after="450" w:line="312" w:lineRule="auto"/>
      </w:pPr>
      <w:r>
        <w:rPr>
          <w:rFonts w:ascii="宋体" w:hAnsi="宋体" w:eastAsia="宋体" w:cs="宋体"/>
          <w:color w:val="000"/>
          <w:sz w:val="28"/>
          <w:szCs w:val="28"/>
        </w:rPr>
        <w:t xml:space="preserve">学习资料：全国“两会”上的《人大工作报告》《政府工作报告》《政协工作报告》，中央、国务院、自治区党委有关学习贯彻全国“两会”精神的领导讲话和文件。</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党委中心组学习主要采取集中学习、个人自学、专题辅导、研讨交流等方式，辅以宣读文件、中心发言、观看录像、开辟专栏等形式开展。</w:t>
      </w:r>
    </w:p>
    <w:p>
      <w:pPr>
        <w:ind w:left="0" w:right="0" w:firstLine="560"/>
        <w:spacing w:before="450" w:after="450" w:line="312" w:lineRule="auto"/>
      </w:pPr>
      <w:r>
        <w:rPr>
          <w:rFonts w:ascii="宋体" w:hAnsi="宋体" w:eastAsia="宋体" w:cs="宋体"/>
          <w:color w:val="000"/>
          <w:sz w:val="28"/>
          <w:szCs w:val="28"/>
        </w:rPr>
        <w:t xml:space="preserve">(一)集中学习。党委中心组理论学习以集中学习为主，由党委正、副书记负责抓好落实，每月至少开展两次集中学习，适当扩大参加人员范围，因故不能参加集体学习的，要向党委书记、副书记请假，并及时安排补课。集中学习每次应安排2名(含)以上中心组成员围绕学习内容作重点发言。</w:t>
      </w:r>
    </w:p>
    <w:p>
      <w:pPr>
        <w:ind w:left="0" w:right="0" w:firstLine="560"/>
        <w:spacing w:before="450" w:after="450" w:line="312" w:lineRule="auto"/>
      </w:pPr>
      <w:r>
        <w:rPr>
          <w:rFonts w:ascii="宋体" w:hAnsi="宋体" w:eastAsia="宋体" w:cs="宋体"/>
          <w:color w:val="000"/>
          <w:sz w:val="28"/>
          <w:szCs w:val="28"/>
        </w:rPr>
        <w:t xml:space="preserve">(二)个人自学。把自学作为加强党委中心组理论学习的重要途径，党委中心组成员要本着“固强补弱，缺什么补什么”的原则，制定具体的个人年度自学计划，合理安排时间，深入学习相关内容。</w:t>
      </w:r>
    </w:p>
    <w:p>
      <w:pPr>
        <w:ind w:left="0" w:right="0" w:firstLine="560"/>
        <w:spacing w:before="450" w:after="450" w:line="312" w:lineRule="auto"/>
      </w:pPr>
      <w:r>
        <w:rPr>
          <w:rFonts w:ascii="宋体" w:hAnsi="宋体" w:eastAsia="宋体" w:cs="宋体"/>
          <w:color w:val="000"/>
          <w:sz w:val="28"/>
          <w:szCs w:val="28"/>
        </w:rPr>
        <w:t xml:space="preserve">(三)专题辅导。针对一些重点、难点、热点学习内容，邀请专家进行专题辅导，加深理解，全面把握。有计划地安排一至两个门类知识的专题讲座，适当增加社会、经济、政治、法律等相关知识的学习。</w:t>
      </w:r>
    </w:p>
    <w:p>
      <w:pPr>
        <w:ind w:left="0" w:right="0" w:firstLine="560"/>
        <w:spacing w:before="450" w:after="450" w:line="312" w:lineRule="auto"/>
      </w:pPr>
      <w:r>
        <w:rPr>
          <w:rFonts w:ascii="宋体" w:hAnsi="宋体" w:eastAsia="宋体" w:cs="宋体"/>
          <w:color w:val="000"/>
          <w:sz w:val="28"/>
          <w:szCs w:val="28"/>
        </w:rPr>
        <w:t xml:space="preserve">(四)交流研讨。集中学习时每次安排2名(含)以上中心组成员围绕学习内容作重点发言，确保集体研讨有思考、有深度、有高度，并提倡民主讨论、平等交流、相互启发、形成共识，从而切实提高学习质量和效果;主持人对发言进行点评和总结，交流思想、解决矛盾、推动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2026-04-29T06:05:40+08:00</dcterms:created>
  <dcterms:modified xsi:type="dcterms:W3CDTF">2026-04-29T06:05:40+08:00</dcterms:modified>
</cp:coreProperties>
</file>

<file path=docProps/custom.xml><?xml version="1.0" encoding="utf-8"?>
<Properties xmlns="http://schemas.openxmlformats.org/officeDocument/2006/custom-properties" xmlns:vt="http://schemas.openxmlformats.org/officeDocument/2006/docPropsVTypes"/>
</file>