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在全市煤炭资源整合和有偿使用会上的讲话</w:t>
      </w:r>
      <w:bookmarkEnd w:id="1"/>
    </w:p>
    <w:p>
      <w:pPr>
        <w:jc w:val="center"/>
        <w:spacing w:before="0" w:after="450"/>
      </w:pPr>
      <w:r>
        <w:rPr>
          <w:rFonts w:ascii="Arial" w:hAnsi="Arial" w:eastAsia="Arial" w:cs="Arial"/>
          <w:color w:val="999999"/>
          <w:sz w:val="20"/>
          <w:szCs w:val="20"/>
        </w:rPr>
        <w:t xml:space="preserve">来源：网络  作者：夜幕降临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同志们：2024年8月8日省政府组织召开了“全省推进煤炭资源整合和有偿使用工作会议”，这次会议就推进全省煤炭资源整合和有偿使用工作进行了全面部署，这标志着我省煤炭产业深化改革、调整结构建设新型能源和工业基地再次迈出新的跨越，是关系我省经济社...</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2025年8月8日省政府组织召开了“全省推进煤炭资源整合和有偿使用工作会议”，这次会议就推进全省煤炭资源整合和有偿使用工作进行了全面部署，这标志着我省煤炭产业深化改革、调整结构建设新型能源和工业基地再次迈出新的跨越，是关系我省经济社会全面协调发展和可持续发展的一件大事。我们召开这次会议就是要全面贯彻落实省政府会议精神，立即行动起来，抓住历史发展机遇按照建设新型能源和传统产业改造提升的总体要求，把我市的煤炭资源整合工作和有偿使用工作落到实处，做精做细，务求实效，力争在全省站前列。下面我讲几点意见：</w:t>
      </w:r>
    </w:p>
    <w:p>
      <w:pPr>
        <w:ind w:left="0" w:right="0" w:firstLine="560"/>
        <w:spacing w:before="450" w:after="450" w:line="312" w:lineRule="auto"/>
      </w:pPr>
      <w:r>
        <w:rPr>
          <w:rFonts w:ascii="宋体" w:hAnsi="宋体" w:eastAsia="宋体" w:cs="宋体"/>
          <w:color w:val="000"/>
          <w:sz w:val="28"/>
          <w:szCs w:val="28"/>
        </w:rPr>
        <w:t xml:space="preserve">一、深刻领会全省会议精神，统一思想，深化认识，增强对煤炭资源整合和有偿使用的紧迫感和责任感</w:t>
      </w:r>
    </w:p>
    <w:p>
      <w:pPr>
        <w:ind w:left="0" w:right="0" w:firstLine="560"/>
        <w:spacing w:before="450" w:after="450" w:line="312" w:lineRule="auto"/>
      </w:pPr>
      <w:r>
        <w:rPr>
          <w:rFonts w:ascii="宋体" w:hAnsi="宋体" w:eastAsia="宋体" w:cs="宋体"/>
          <w:color w:val="000"/>
          <w:sz w:val="28"/>
          <w:szCs w:val="28"/>
        </w:rPr>
        <w:t xml:space="preserve">（一）资源整合和有偿使用是落实科学发展观，构建和谐社会的需要。近年来，国家高度重视资源问题，胡锦涛总书记和温家宝总理对此都曾作为重要指示。在2025年度人口环境资源座谈会上，胡锦涛总书记强调指出：全面落实科学发展观，进一步调整经济结构和转变经济增长方式，是缓解人口资源环境压力、实现经济社会全面协调可持续发展的根本途径。要加快调整不合理的经济结构，彻底转变粗放型的经济增长方式。今年6月国务院又下发了《国务院关于促进煤炭工业健康发的若干意见》这是指导我国煤炭工业发展的纲领性文件。从我省来看，去年4月省政府下发了《山西省人民政府关于继续深化煤矿安全整治的决定》，今年1月又下发了《山西省人民政府关于加快建设三大煤炭基地建设、促进全省煤炭工业可持续发展的意见》，最近又制定出台了《关于煤炭企业资源整合和有偿使用的意见》，紧锣密鼓相继出台一系列政策，说明什么？说明形势逼人，大势所需，我们必须站在纵览全局的高度，充分认识这次煤炭资源整合和有偿使用工作是实现全面协调可持续发展必由之路，真正把做好工作的着力点放到调整经济结构和转变经济增长方式上来。</w:t>
      </w:r>
    </w:p>
    <w:p>
      <w:pPr>
        <w:ind w:left="0" w:right="0" w:firstLine="560"/>
        <w:spacing w:before="450" w:after="450" w:line="312" w:lineRule="auto"/>
      </w:pPr>
      <w:r>
        <w:rPr>
          <w:rFonts w:ascii="宋体" w:hAnsi="宋体" w:eastAsia="宋体" w:cs="宋体"/>
          <w:color w:val="000"/>
          <w:sz w:val="28"/>
          <w:szCs w:val="28"/>
        </w:rPr>
        <w:t xml:space="preserve">（三）资源整合和有偿使用是提高煤炭开发整体素质，提高安全生产水平的需要。坚持发展先进的生产力，淘汰落后生产力是资源整合和有偿使用的根本宗旨。煤炭产业可持续发展的关键在于产业集中度和生产力水平的提高，通过资源整合下决心关掉一批安全生产无保障的小煤矿，优化重组、关小上大组建起符合现代企业制度要求的现代化矿井，才能促使煤炭开发的整体素质提高，也才能从根本上解决安全生产的问题。我们晋中的小煤矿数量犹为突出，安全压力很大，近年来，重大事故时有发生，小煤矿安全隐患更是触目惊心，这次整合的任务确实很大，但我们必须应难而上，通过资源整合在矿井管理、职工素质、技术水平、安全装备水平等方面都要大幅度的提高。</w:t>
      </w:r>
    </w:p>
    <w:p>
      <w:pPr>
        <w:ind w:left="0" w:right="0" w:firstLine="560"/>
        <w:spacing w:before="450" w:after="450" w:line="312" w:lineRule="auto"/>
      </w:pPr>
      <w:r>
        <w:rPr>
          <w:rFonts w:ascii="宋体" w:hAnsi="宋体" w:eastAsia="宋体" w:cs="宋体"/>
          <w:color w:val="000"/>
          <w:sz w:val="28"/>
          <w:szCs w:val="28"/>
        </w:rPr>
        <w:t xml:space="preserve">煤炭资源有偿使用后明晰了产权，进一步落实了企业主体安全生产责任，强化了办矿者对企业安全管理、安全投入、安全技术创新、安全教育培训、事故风险责任主体意识，将促使企业引进技术、人材、增加安全装备，从根本上化解了安全事故风险。</w:t>
      </w:r>
    </w:p>
    <w:p>
      <w:pPr>
        <w:ind w:left="0" w:right="0" w:firstLine="560"/>
        <w:spacing w:before="450" w:after="450" w:line="312" w:lineRule="auto"/>
      </w:pPr>
      <w:r>
        <w:rPr>
          <w:rFonts w:ascii="宋体" w:hAnsi="宋体" w:eastAsia="宋体" w:cs="宋体"/>
          <w:color w:val="000"/>
          <w:sz w:val="28"/>
          <w:szCs w:val="28"/>
        </w:rPr>
        <w:t xml:space="preserve">二、切实抓好全省会议精神落实，明确目标和任务，确保煤炭资源整合和有偿使用的各项工作落实到位</w:t>
      </w:r>
    </w:p>
    <w:p>
      <w:pPr>
        <w:ind w:left="0" w:right="0" w:firstLine="560"/>
        <w:spacing w:before="450" w:after="450" w:line="312" w:lineRule="auto"/>
      </w:pPr>
      <w:r>
        <w:rPr>
          <w:rFonts w:ascii="宋体" w:hAnsi="宋体" w:eastAsia="宋体" w:cs="宋体"/>
          <w:color w:val="000"/>
          <w:sz w:val="28"/>
          <w:szCs w:val="28"/>
        </w:rPr>
        <w:t xml:space="preserve">煤炭资源整合和有偿使用工作没有前例可遁，是一次煤炭产业利益关系、体制和机制的重大创新，抓好全省会议精神的落实，需要我们把握方向、开拓思路、上下结合、部门协调、充分调动一切积极因素，特别是突出重点、抓住关键环节，才能把我市的工作落实到位。</w:t>
      </w:r>
    </w:p>
    <w:p>
      <w:pPr>
        <w:ind w:left="0" w:right="0" w:firstLine="560"/>
        <w:spacing w:before="450" w:after="450" w:line="312" w:lineRule="auto"/>
      </w:pPr>
      <w:r>
        <w:rPr>
          <w:rFonts w:ascii="宋体" w:hAnsi="宋体" w:eastAsia="宋体" w:cs="宋体"/>
          <w:color w:val="000"/>
          <w:sz w:val="28"/>
          <w:szCs w:val="28"/>
        </w:rPr>
        <w:t xml:space="preserve">（一）统一规划，分类实施，各县（区、市）要拿出科学合理切实可行的资源整合和有偿使用方案。这次资源整合和有偿使用按照省政府20号文件精神和省国土厅、煤炭工业局、安全监察局联合下发的《山西省煤炭企业资源整合和有偿使用实施方案》要求，要各县（区、市）政府牵头组织国土、煤炭、安监、工商等部门和有资质的单位，对本行政辖区内的煤炭企业遵循资源整合原则、宏观调控指标和市政府确定的分县（区、市）煤矿数量压减指标统筹规划、合理布局、定井定能科学编制出县（区、市）资源整合和有偿使用方案，这是关系到这次整合工作成败的前提和关键环节。我重点强调几点：</w:t>
      </w:r>
    </w:p>
    <w:p>
      <w:pPr>
        <w:ind w:left="0" w:right="0" w:firstLine="560"/>
        <w:spacing w:before="450" w:after="450" w:line="312" w:lineRule="auto"/>
      </w:pPr>
      <w:r>
        <w:rPr>
          <w:rFonts w:ascii="宋体" w:hAnsi="宋体" w:eastAsia="宋体" w:cs="宋体"/>
          <w:color w:val="000"/>
          <w:sz w:val="28"/>
          <w:szCs w:val="28"/>
        </w:rPr>
        <w:t xml:space="preserve">一是要摸清家底。家底不清，一切归零，重点是摸清煤层赋存状况、资源储量状况、地质构造条件状况、各煤矿开采情况现状等，对拟整合的资源要组织有资质的单位集中实测。对过去已关闭的煤矿剩余资源情况和空白资源情况也要进行全面摸底调查，必要时，可以外聘专家队伍协助开展工作。</w:t>
      </w:r>
    </w:p>
    <w:p>
      <w:pPr>
        <w:ind w:left="0" w:right="0" w:firstLine="560"/>
        <w:spacing w:before="450" w:after="450" w:line="312" w:lineRule="auto"/>
      </w:pPr>
      <w:r>
        <w:rPr>
          <w:rFonts w:ascii="宋体" w:hAnsi="宋体" w:eastAsia="宋体" w:cs="宋体"/>
          <w:color w:val="000"/>
          <w:sz w:val="28"/>
          <w:szCs w:val="28"/>
        </w:rPr>
        <w:t xml:space="preserve">二是要符合全省矿产资源规划和晋中市及各县（区、市）矿产资源规划。省、市、县（区、市）三级规划都是近年来经过多部门协作、专家队伍论证编制出台的，它是指导我们眼前和长远资源开发利用和保护的总纲。不能因为当前的资源整合工作重要，就忽视规划，在编制各县（区、市）资源整合方案中，必须充分考虑到规划的要求，不能与规划的原则和重要内容冲突。特别是规划中设立的禁采区、限采区，以及其它重要设施、交通枢纽、自然风景名胜区等要坚决予以退出。</w:t>
      </w:r>
    </w:p>
    <w:p>
      <w:pPr>
        <w:ind w:left="0" w:right="0" w:firstLine="560"/>
        <w:spacing w:before="450" w:after="450" w:line="312" w:lineRule="auto"/>
      </w:pPr>
      <w:r>
        <w:rPr>
          <w:rFonts w:ascii="宋体" w:hAnsi="宋体" w:eastAsia="宋体" w:cs="宋体"/>
          <w:color w:val="000"/>
          <w:sz w:val="28"/>
          <w:szCs w:val="28"/>
        </w:rPr>
        <w:t xml:space="preserve">三是要对资源整合矿采矿权设置做到科学合理。在数量指标、生产能力指标、面积指标、采改和回采率指标总量控制的前提下，对拟资源整合的煤矿采矿权设置一定要科学合理。要经过专家和各县（区、市）领导组成员单位会审确定，再不能将历史问题重演。如：矿区范围重叠、采矿权上下组煤层重叠设置、探矿权采矿权重叠、井口在外、较大断层分隔带横跨矿区等。各县（区、市）的资源整合和有偿使用方案中要绘制全县（区、市）资源整合图，把新旧采矿权设置标出。</w:t>
      </w:r>
    </w:p>
    <w:p>
      <w:pPr>
        <w:ind w:left="0" w:right="0" w:firstLine="560"/>
        <w:spacing w:before="450" w:after="450" w:line="312" w:lineRule="auto"/>
      </w:pPr>
      <w:r>
        <w:rPr>
          <w:rFonts w:ascii="宋体" w:hAnsi="宋体" w:eastAsia="宋体" w:cs="宋体"/>
          <w:color w:val="000"/>
          <w:sz w:val="28"/>
          <w:szCs w:val="28"/>
        </w:rPr>
        <w:t xml:space="preserve">四是要立足因地制宜、宜大不小的原则，在总量指标控制内，立足长远发展需要，能上大就上大，9万吨只是近期淘汰对象，今后还将逐步淘汰小型煤矿数量，宁可多关一些小的煤矿，也不要搞平衡，把工作做得细一点，方案要留下下一步发展的余地。我们要鼓励省内国有重点企业、地方骨干企业、有延伸产业链符合资源节约循环经济要求的企业采取多种形式联合改造整合小煤矿，在方案编制中要充分考虑这一点。</w:t>
      </w:r>
    </w:p>
    <w:p>
      <w:pPr>
        <w:ind w:left="0" w:right="0" w:firstLine="560"/>
        <w:spacing w:before="450" w:after="450" w:line="312" w:lineRule="auto"/>
      </w:pPr>
      <w:r>
        <w:rPr>
          <w:rFonts w:ascii="宋体" w:hAnsi="宋体" w:eastAsia="宋体" w:cs="宋体"/>
          <w:color w:val="000"/>
          <w:sz w:val="28"/>
          <w:szCs w:val="28"/>
        </w:rPr>
        <w:t xml:space="preserve">五是要把有偿出让与市场配置相结合。对于多个矿区包围的具备公开竞争出让的空白资源区或矿业权灭失区，要通过公开竞价的方式决定资源产权的归属。因此，在方案中各县（区、市）要发挥市场机制，激活市场要素，为有偿使用注入活力。但是，对于矿区集中区外围成片空白资源，以及下组煤层确实可以联成片未开发的，不能作为这次有偿出让的范围，要留作今后的后备资源储量。</w:t>
      </w:r>
    </w:p>
    <w:p>
      <w:pPr>
        <w:ind w:left="0" w:right="0" w:firstLine="560"/>
        <w:spacing w:before="450" w:after="450" w:line="312" w:lineRule="auto"/>
      </w:pPr>
      <w:r>
        <w:rPr>
          <w:rFonts w:ascii="宋体" w:hAnsi="宋体" w:eastAsia="宋体" w:cs="宋体"/>
          <w:color w:val="000"/>
          <w:sz w:val="28"/>
          <w:szCs w:val="28"/>
        </w:rPr>
        <w:t xml:space="preserve">（二）政策引导，自愿互利，实现共赢，正确处理各方利益，把握好改革、发展和稳定的关系。煤炭资源整合和有偿使用不同于过去的管理制度上改革，而是一次利益关系的大调整，是从体制和机制上创新。我市小煤矿中95%以上的都是乡（镇）、村集体矿，可以说涉及千家万户，因此，我们要不折不扣地落实省政府会议精神，一定要把我们的工作做精做细，确保各方利益，特别是农民集体利益不能受到伤害。</w:t>
      </w:r>
    </w:p>
    <w:p>
      <w:pPr>
        <w:ind w:left="0" w:right="0" w:firstLine="560"/>
        <w:spacing w:before="450" w:after="450" w:line="312" w:lineRule="auto"/>
      </w:pPr>
      <w:r>
        <w:rPr>
          <w:rFonts w:ascii="宋体" w:hAnsi="宋体" w:eastAsia="宋体" w:cs="宋体"/>
          <w:color w:val="000"/>
          <w:sz w:val="28"/>
          <w:szCs w:val="28"/>
        </w:rPr>
        <w:t xml:space="preserve">各县（区、市）要解放思想，拓展思路，多管齐下，利用行政、经济、市场竞争等手段，采取兼并、联营、参股、控股、收购、拍卖等方式推进，坚持自觉自愿，绝不能搞强强制执行，坚持互利互惠，绝不能强买强卖，坚持公正公开公平，绝不能搞暗箱操作，坚持诚实信用，绝不能言而无信。对资源整合后的煤矿产权关系一定要理顺，这次资源整合要把过去哪种采矿权、经营权、财产权分离局面予以纠正。理顺产权关系的基本形式是建立股份制的现代企业制度法人治理结构，重点是对煤矿现有的有形固定资产评估，对地下的资源储量采矿权价款进行评估，然后根据原办矿人、出资人或国有股确定权益归属比例，最后明确采矿权人，依法办理法律手续。另一个重要环节就是制定合理的经济补偿机制，包括三个层面，一个是对退出资源重组的一方，另一方要本着实事求是，顾全大局的原则经予补偿；一个是资源整合后的新的法人要与所涉及的村、乡集体充分协商，承担必要的经济利益补偿；三是对合法矿井关闭淘汰煤矿各县（区、市）政府要因地制宜，制定确实可行的补偿标准，支持鼓励退出煤炭生产经营领域的村、乡集体或矿主，开创煤炭加工产业以及其它有潜力的新型产业。同时，各县（区、市）收取的采矿权价款分成，主要用于所涉及村、乡（镇）生态环境治理，发展公益事业和维护原办矿利益，这就给我们资源整合创造了宽松的环境，大家一定要把政策讲透讲清。</w:t>
      </w:r>
    </w:p>
    <w:p>
      <w:pPr>
        <w:ind w:left="0" w:right="0" w:firstLine="560"/>
        <w:spacing w:before="450" w:after="450" w:line="312" w:lineRule="auto"/>
      </w:pPr>
      <w:r>
        <w:rPr>
          <w:rFonts w:ascii="宋体" w:hAnsi="宋体" w:eastAsia="宋体" w:cs="宋体"/>
          <w:color w:val="000"/>
          <w:sz w:val="28"/>
          <w:szCs w:val="28"/>
        </w:rPr>
        <w:t xml:space="preserve">对于一些个别在资源整合中，借机生事，煽动村民上访闹事，谋取个人不正当私利等现象，我们要依法查处，及时妥善处理，绝不能因此而影响整个工作大局和进度。</w:t>
      </w:r>
    </w:p>
    <w:p>
      <w:pPr>
        <w:ind w:left="0" w:right="0" w:firstLine="560"/>
        <w:spacing w:before="450" w:after="450" w:line="312" w:lineRule="auto"/>
      </w:pPr>
      <w:r>
        <w:rPr>
          <w:rFonts w:ascii="宋体" w:hAnsi="宋体" w:eastAsia="宋体" w:cs="宋体"/>
          <w:color w:val="000"/>
          <w:sz w:val="28"/>
          <w:szCs w:val="28"/>
        </w:rPr>
        <w:t xml:space="preserve">（三）抓住二个重点，搞好五个结合，确保资源整合和有偿使用工作的质量和效果。</w:t>
      </w:r>
    </w:p>
    <w:p>
      <w:pPr>
        <w:ind w:left="0" w:right="0" w:firstLine="560"/>
        <w:spacing w:before="450" w:after="450" w:line="312" w:lineRule="auto"/>
      </w:pPr>
      <w:r>
        <w:rPr>
          <w:rFonts w:ascii="宋体" w:hAnsi="宋体" w:eastAsia="宋体" w:cs="宋体"/>
          <w:color w:val="000"/>
          <w:sz w:val="28"/>
          <w:szCs w:val="28"/>
        </w:rPr>
        <w:t xml:space="preserve">三项重点工作一是资源储量核实和定价，二是压减矿井数量、控制生产规模、资源增量和回采率指标。</w:t>
      </w:r>
    </w:p>
    <w:p>
      <w:pPr>
        <w:ind w:left="0" w:right="0" w:firstLine="560"/>
        <w:spacing w:before="450" w:after="450" w:line="312" w:lineRule="auto"/>
      </w:pPr>
      <w:r>
        <w:rPr>
          <w:rFonts w:ascii="宋体" w:hAnsi="宋体" w:eastAsia="宋体" w:cs="宋体"/>
          <w:color w:val="000"/>
          <w:sz w:val="28"/>
          <w:szCs w:val="28"/>
        </w:rPr>
        <w:t xml:space="preserve">1、资源整合和有偿使用广大矿主都十分关注多少钱一吨的问题,这就使得资源储量和定价显得犹为重要。应该说经过多年开发及监督管理，大多数的矿基础资料都有一些，这次整合和有偿使用省里的方案，对资源储量的核实确定明确具体。分两类情况：一是对单独保留的矿井，以市国土资源局已进行的储量核查检测结果为准，统一上报确定；二是对资源整合煤矿的资源储量，由省国土资源厅确定。价格标准每吨保有资源储量根据煤种不同从1.07—4.05元/吨不等，我市以贫瘦煤、焦煤、配焦煤为主，价格具中上游水平。</w:t>
      </w:r>
    </w:p>
    <w:p>
      <w:pPr>
        <w:ind w:left="0" w:right="0" w:firstLine="560"/>
        <w:spacing w:before="450" w:after="450" w:line="312" w:lineRule="auto"/>
      </w:pPr>
      <w:r>
        <w:rPr>
          <w:rFonts w:ascii="宋体" w:hAnsi="宋体" w:eastAsia="宋体" w:cs="宋体"/>
          <w:color w:val="000"/>
          <w:sz w:val="28"/>
          <w:szCs w:val="28"/>
        </w:rPr>
        <w:t xml:space="preserve">资源储量必须做到真实准确，确保国家资源资产不流失，要经得住历史的考验，在实际操作中坚决避免出现两种倾向，就是有的矿主想少报储量，目得就是少交价款；有的矿主想多报储量，目得是为了增扩能力或套取补偿资金。对已经储量检查检测的结果，绝不能随意改动，对于个别确实有问题的煤矿，必须经过集体会审，有资质单位重新核实予以确定，擅自变动的，要依法追究有关人员的责任。对实施资源整合煤矿组织重新测量核实储量，更要严格把关，绝不允许弄虚作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2026-09-29T12:40:40+08:00</dcterms:created>
  <dcterms:modified xsi:type="dcterms:W3CDTF">2026-09-29T12:40:40+08:00</dcterms:modified>
</cp:coreProperties>
</file>

<file path=docProps/custom.xml><?xml version="1.0" encoding="utf-8"?>
<Properties xmlns="http://schemas.openxmlformats.org/officeDocument/2006/custom-properties" xmlns:vt="http://schemas.openxmlformats.org/officeDocument/2006/docPropsVTypes"/>
</file>